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44A0" w14:textId="2AFC5301" w:rsidR="00477A94" w:rsidRPr="00477A94" w:rsidRDefault="00E40265" w:rsidP="00B25CE7">
      <w:pPr>
        <w:pStyle w:val="Overskrift1"/>
        <w:spacing w:before="720" w:after="240"/>
      </w:pPr>
      <w:r>
        <w:t>Høringssvar LNU, ny pengespillforskrift</w:t>
      </w:r>
    </w:p>
    <w:p w14:paraId="74B8C70D" w14:textId="29E3D121" w:rsidR="00E40265" w:rsidRDefault="00E40265" w:rsidP="00E40265">
      <w:r>
        <w:t xml:space="preserve">Landsrådet for Norges barne- og ungdomsorganisasjoner (LNU) viser til Kulturdepartementets forslag til </w:t>
      </w:r>
      <w:r w:rsidRPr="00E40265">
        <w:t>ny pengespillforskrift</w:t>
      </w:r>
      <w:r>
        <w:t xml:space="preserve">, datert 09.05.22. Vi ønsker med dette å fremme våre kommentarer til forslaget. </w:t>
      </w:r>
    </w:p>
    <w:p w14:paraId="66C60609" w14:textId="0E3C734F" w:rsidR="00504478" w:rsidRDefault="00E32AFA" w:rsidP="00504478">
      <w:pPr>
        <w:pStyle w:val="Overskrift2"/>
      </w:pPr>
      <w:r>
        <w:t>Innledende kommentarer</w:t>
      </w:r>
    </w:p>
    <w:p w14:paraId="26E0E886" w14:textId="5B83BA8C" w:rsidR="00E40265" w:rsidRDefault="00E40265" w:rsidP="1989DF3A">
      <w:pPr>
        <w:pStyle w:val="Overskrift3"/>
        <w:rPr>
          <w:rFonts w:asciiTheme="minorHAnsi" w:hAnsiTheme="minorHAnsi"/>
          <w:b w:val="0"/>
          <w:sz w:val="22"/>
        </w:rPr>
      </w:pPr>
      <w:r w:rsidRPr="1989DF3A">
        <w:rPr>
          <w:rFonts w:asciiTheme="minorHAnsi" w:hAnsiTheme="minorHAnsi"/>
          <w:b w:val="0"/>
          <w:sz w:val="22"/>
        </w:rPr>
        <w:t xml:space="preserve">LNU har et stort engasjement i å skape en ansvarlig </w:t>
      </w:r>
      <w:proofErr w:type="spellStart"/>
      <w:r w:rsidRPr="1989DF3A">
        <w:rPr>
          <w:rFonts w:asciiTheme="minorHAnsi" w:hAnsiTheme="minorHAnsi"/>
          <w:b w:val="0"/>
          <w:sz w:val="22"/>
        </w:rPr>
        <w:t>spillpolitikk</w:t>
      </w:r>
      <w:proofErr w:type="spellEnd"/>
      <w:r w:rsidRPr="1989DF3A">
        <w:rPr>
          <w:rFonts w:asciiTheme="minorHAnsi" w:hAnsiTheme="minorHAnsi"/>
          <w:b w:val="0"/>
          <w:sz w:val="22"/>
        </w:rPr>
        <w:t xml:space="preserve">. Som en stor mottaker av Norsk Tippings overskudd er vi glad for at det nå har kommet et godt forslag til ny forskrift om pengespill. Som mottakere av overskudd fra spill er det avgjørende for oss at de negative konsekvensene av pengespill minimeres. Våre organisasjoner ønsker ikke å være mottakere av penger som skaper store sosialer problemer for den enkelte, eller samfunnet. Derfor er det viktig for oss at forskriften er med på å stramme inn muligheten for uregistrerte aktører å </w:t>
      </w:r>
      <w:r w:rsidR="00C304B6" w:rsidRPr="1989DF3A">
        <w:rPr>
          <w:rFonts w:asciiTheme="minorHAnsi" w:hAnsiTheme="minorHAnsi"/>
          <w:b w:val="0"/>
          <w:sz w:val="22"/>
        </w:rPr>
        <w:t>operere</w:t>
      </w:r>
      <w:r w:rsidRPr="1989DF3A">
        <w:rPr>
          <w:rFonts w:asciiTheme="minorHAnsi" w:hAnsiTheme="minorHAnsi"/>
          <w:b w:val="0"/>
          <w:sz w:val="22"/>
        </w:rPr>
        <w:t xml:space="preserve"> i det norske markedet, uten å forvalte sitt samfunnsansvar.   </w:t>
      </w:r>
    </w:p>
    <w:p w14:paraId="6A077195" w14:textId="3F6A7037" w:rsidR="00EA17ED" w:rsidRDefault="009278E6" w:rsidP="00EA17ED">
      <w:pPr>
        <w:pStyle w:val="Overskrift3"/>
      </w:pPr>
      <w:r>
        <w:t xml:space="preserve">Prinsipper for </w:t>
      </w:r>
      <w:proofErr w:type="spellStart"/>
      <w:r>
        <w:t>spillpolitikken</w:t>
      </w:r>
      <w:proofErr w:type="spellEnd"/>
    </w:p>
    <w:p w14:paraId="78CC7309" w14:textId="028FF451" w:rsidR="00E40265" w:rsidRDefault="002E60AA" w:rsidP="00E40265">
      <w:pPr>
        <w:pStyle w:val="Punktliste"/>
        <w:numPr>
          <w:ilvl w:val="0"/>
          <w:numId w:val="0"/>
        </w:numPr>
        <w:ind w:left="288" w:hanging="288"/>
      </w:pPr>
      <w:r>
        <w:t>LNU</w:t>
      </w:r>
      <w:r w:rsidRPr="002E60AA">
        <w:t xml:space="preserve"> mener at </w:t>
      </w:r>
      <w:proofErr w:type="spellStart"/>
      <w:r w:rsidR="009278E6">
        <w:t>s</w:t>
      </w:r>
      <w:r w:rsidR="00C304B6" w:rsidRPr="002E60AA">
        <w:t>pillpolitikken</w:t>
      </w:r>
      <w:proofErr w:type="spellEnd"/>
      <w:r w:rsidRPr="002E60AA">
        <w:t xml:space="preserve"> må være basert</w:t>
      </w:r>
      <w:r>
        <w:t xml:space="preserve"> tre hovedprinsipper</w:t>
      </w:r>
    </w:p>
    <w:p w14:paraId="325D4DDB" w14:textId="40808BD2" w:rsidR="002E60AA" w:rsidRDefault="002E60AA" w:rsidP="00E40265">
      <w:pPr>
        <w:pStyle w:val="Punktliste"/>
        <w:numPr>
          <w:ilvl w:val="0"/>
          <w:numId w:val="0"/>
        </w:numPr>
        <w:ind w:left="288" w:hanging="288"/>
      </w:pPr>
    </w:p>
    <w:p w14:paraId="1E80D926" w14:textId="2766AA16" w:rsidR="002E60AA" w:rsidRDefault="002E60AA" w:rsidP="002E60AA">
      <w:pPr>
        <w:pStyle w:val="Punktliste"/>
        <w:numPr>
          <w:ilvl w:val="0"/>
          <w:numId w:val="5"/>
        </w:numPr>
      </w:pPr>
      <w:r>
        <w:t xml:space="preserve">Ansvarlighet: Aktørene i norsk spillmarked må vise stor aktsomhet og moderasjon i møtet med brukeren. </w:t>
      </w:r>
      <w:proofErr w:type="spellStart"/>
      <w:r>
        <w:t>Spillpolitikken</w:t>
      </w:r>
      <w:proofErr w:type="spellEnd"/>
      <w:r>
        <w:t xml:space="preserve"> kan ikke føre til en økt risiko for spillavhengighet, og negative sosiale og økonomiske konsekvenser for den enkelte. </w:t>
      </w:r>
      <w:r w:rsidR="00C304B6">
        <w:t xml:space="preserve">De frivillige organisasjonene i Norge kan ikke basere sin finansiering på at enkeltpersoners avhengighet og økonomiske tragedier. </w:t>
      </w:r>
    </w:p>
    <w:p w14:paraId="7B291461" w14:textId="74FDD827" w:rsidR="002E60AA" w:rsidRDefault="002E60AA" w:rsidP="002E60AA">
      <w:pPr>
        <w:pStyle w:val="Punktliste"/>
        <w:numPr>
          <w:ilvl w:val="0"/>
          <w:numId w:val="5"/>
        </w:numPr>
      </w:pPr>
      <w:r>
        <w:t>Overskuddet skal gå til frivillige organisasjoner</w:t>
      </w:r>
      <w:r w:rsidR="00C304B6">
        <w:t xml:space="preserve">: Overskuddet fra norske pengespill må komme samfunnet til gode. Dette gjøres best om overskudd fra pengespill tilfaller frivillige organisasjoner i Norge. </w:t>
      </w:r>
    </w:p>
    <w:p w14:paraId="3B4D3667" w14:textId="26410707" w:rsidR="00A03CBE" w:rsidRDefault="002E60AA" w:rsidP="000022AA">
      <w:pPr>
        <w:pStyle w:val="Punktliste"/>
        <w:numPr>
          <w:ilvl w:val="0"/>
          <w:numId w:val="5"/>
        </w:numPr>
      </w:pPr>
      <w:r>
        <w:t>Lovlighet</w:t>
      </w:r>
      <w:r w:rsidR="00C304B6">
        <w:t xml:space="preserve">: Uregistrerte aktører som søker å operere i det norske markedet uten tillatelse må bekjempes med sanksjoner fra myndighetene. </w:t>
      </w:r>
    </w:p>
    <w:p w14:paraId="30AA1347" w14:textId="15A02236" w:rsidR="000022AA" w:rsidRPr="00E32AFA" w:rsidRDefault="000022AA" w:rsidP="000022AA">
      <w:pPr>
        <w:pStyle w:val="Overskrift3"/>
        <w:rPr>
          <w:i/>
          <w:iCs/>
          <w:sz w:val="22"/>
          <w:szCs w:val="24"/>
        </w:rPr>
      </w:pPr>
      <w:r w:rsidRPr="00E32AFA">
        <w:rPr>
          <w:i/>
          <w:iCs/>
          <w:sz w:val="22"/>
          <w:szCs w:val="24"/>
        </w:rPr>
        <w:t>Markedsføring av pengespill</w:t>
      </w:r>
    </w:p>
    <w:p w14:paraId="3C3EC125" w14:textId="23A9E4DF" w:rsidR="00D61F01" w:rsidRDefault="0039730D" w:rsidP="00D61F01">
      <w:r>
        <w:t xml:space="preserve">I forslagets kapittel 4 §14 står det at «Andre tilbydere av pengespill enn enerettstilbyderne skal påse at markedsføringen av deres pengespill er moderat i innhold og omfang». LNU er positive til at det strammes inn i regelverket rundt markedsføring av pengespill i Norge. Det har vært en prioritert sak for LNU i en årrekke. Grepet om at det ikke kun er aktøren selv, men også selskaper som medvirker til markedsføring, som kom inn i den nye pengespilloven er klokt og må etterleves sterkt av myndighetene. </w:t>
      </w:r>
    </w:p>
    <w:p w14:paraId="4E3984E8" w14:textId="32A50CCB" w:rsidR="0039730D" w:rsidRPr="00E32AFA" w:rsidRDefault="0039730D" w:rsidP="0039730D">
      <w:pPr>
        <w:pStyle w:val="Overskrift3"/>
        <w:rPr>
          <w:i/>
          <w:iCs/>
          <w:sz w:val="22"/>
          <w:szCs w:val="24"/>
        </w:rPr>
      </w:pPr>
      <w:r w:rsidRPr="00E32AFA">
        <w:rPr>
          <w:i/>
          <w:iCs/>
          <w:sz w:val="22"/>
          <w:szCs w:val="24"/>
        </w:rPr>
        <w:t>Hvem kan få tillatelse til å tilby spill?</w:t>
      </w:r>
    </w:p>
    <w:p w14:paraId="0FAC8982" w14:textId="77777777" w:rsidR="0039730D" w:rsidRDefault="0039730D" w:rsidP="0039730D">
      <w:r>
        <w:t xml:space="preserve">I forslagets Del III foreslår kulturdepartementet at man skal lovfeste hvilke organisasjoner med ikke-fortjenestebasert formål som kan tilby pengespill. LNU mener grepene som er tatt virker forenklende for organisasjonene, og har rimelige krav stilt til seg. </w:t>
      </w:r>
    </w:p>
    <w:p w14:paraId="6923EFCE" w14:textId="65CBD5A9" w:rsidR="0039730D" w:rsidRPr="00AF5C67" w:rsidRDefault="0039730D" w:rsidP="0039730D">
      <w:r>
        <w:t>Frivillighetsmeldinga (Meld. St. 10 (2018-2019)) slår fast at Frivillighetsregisteret skal brukes som inngangskriterium i ordninger forbeholdt frivillig sektor. Vi er glad</w:t>
      </w:r>
      <w:r w:rsidR="00540B80">
        <w:t>e</w:t>
      </w:r>
      <w:r>
        <w:t xml:space="preserve"> for at departementet følger det opp i dette forslaget og ser et forenklingspotensiale i at kravene som stilles til lotteriverdige organisasjoner, samsvarer med andre ordninger som forvaltes av </w:t>
      </w:r>
      <w:r>
        <w:lastRenderedPageBreak/>
        <w:t xml:space="preserve">Lotteritilsynet, eksempelvis momskompensasjonsordningen. Frivillighetsregisterets formål er å bedre og forenkle samhandlingen mellom frivillige organisasjoner og offentlige myndigheter, og det er nettopp i slike tilfeller som dette at det kan virke som et godt </w:t>
      </w:r>
      <w:r w:rsidRPr="00AF5C67">
        <w:t xml:space="preserve">forenklingsverktøy. </w:t>
      </w:r>
    </w:p>
    <w:p w14:paraId="3D404173" w14:textId="3D83832B" w:rsidR="009278E6" w:rsidRPr="00AF5C67" w:rsidRDefault="00A03CBE" w:rsidP="009278E6">
      <w:pPr>
        <w:pStyle w:val="Punktliste"/>
        <w:numPr>
          <w:ilvl w:val="0"/>
          <w:numId w:val="0"/>
        </w:numPr>
        <w:ind w:left="288" w:hanging="288"/>
        <w:rPr>
          <w:rFonts w:cstheme="majorHAnsi"/>
          <w:b/>
          <w:bCs/>
          <w:i/>
          <w:iCs/>
        </w:rPr>
      </w:pPr>
      <w:r w:rsidRPr="00AF5C67">
        <w:rPr>
          <w:rFonts w:cstheme="majorHAnsi"/>
          <w:b/>
          <w:bCs/>
          <w:i/>
          <w:iCs/>
        </w:rPr>
        <w:t>Særlig om deregulering av lotterier under 200 000 kroner</w:t>
      </w:r>
    </w:p>
    <w:p w14:paraId="794BE3E1" w14:textId="540ADDE6" w:rsidR="00A03CBE" w:rsidRPr="00AF5C67" w:rsidRDefault="00A03CBE" w:rsidP="009278E6">
      <w:pPr>
        <w:pStyle w:val="Punktliste"/>
        <w:numPr>
          <w:ilvl w:val="0"/>
          <w:numId w:val="0"/>
        </w:numPr>
        <w:ind w:left="288" w:hanging="288"/>
        <w:rPr>
          <w:rFonts w:cstheme="majorHAnsi"/>
          <w:sz w:val="21"/>
          <w:szCs w:val="21"/>
        </w:rPr>
      </w:pPr>
      <w:r w:rsidRPr="00AF5C67">
        <w:rPr>
          <w:rFonts w:cstheme="majorHAnsi"/>
          <w:sz w:val="21"/>
          <w:szCs w:val="21"/>
        </w:rPr>
        <w:t xml:space="preserve">Forskriften legger opp til å forenkle prosedyrene for lotterier med omsetning på under 200 000 kroner i året, slik at de frivillige organisasjonene kan gjennomføre de minste lotteriene uten forhåndsmelding til Lotteritilsynet. Dette er de vil omfatte de typiske basarene som finner sted i frivilligheten. </w:t>
      </w:r>
      <w:r w:rsidR="00A11FA8" w:rsidRPr="00AF5C67">
        <w:rPr>
          <w:rFonts w:cstheme="majorHAnsi"/>
          <w:sz w:val="21"/>
          <w:szCs w:val="21"/>
        </w:rPr>
        <w:t>Dette vil virke avbyråkratiserende for organisasjonene som i dag tilbyr det. LNU er positive til endringen som foreslås, og er enige i at disse spillene sjeldent utgjør fare for spillavhengighet eller hvitvasking.</w:t>
      </w:r>
    </w:p>
    <w:p w14:paraId="3FEF96A6" w14:textId="65732CD4" w:rsidR="00A11FA8" w:rsidRDefault="00A11FA8" w:rsidP="009278E6">
      <w:pPr>
        <w:pStyle w:val="Punktliste"/>
        <w:numPr>
          <w:ilvl w:val="0"/>
          <w:numId w:val="0"/>
        </w:numPr>
        <w:ind w:left="288" w:hanging="288"/>
        <w:rPr>
          <w:rFonts w:asciiTheme="majorHAnsi" w:hAnsiTheme="majorHAnsi" w:cstheme="majorHAnsi"/>
          <w:sz w:val="21"/>
          <w:szCs w:val="21"/>
        </w:rPr>
      </w:pPr>
    </w:p>
    <w:p w14:paraId="0E8BA8A5" w14:textId="244E6F2F" w:rsidR="00A11FA8" w:rsidRPr="00E32AFA" w:rsidRDefault="00A11FA8" w:rsidP="009278E6">
      <w:pPr>
        <w:pStyle w:val="Punktliste"/>
        <w:numPr>
          <w:ilvl w:val="0"/>
          <w:numId w:val="0"/>
        </w:numPr>
        <w:ind w:left="288" w:hanging="288"/>
        <w:rPr>
          <w:rFonts w:asciiTheme="majorHAnsi" w:hAnsiTheme="majorHAnsi" w:cstheme="majorHAnsi"/>
          <w:b/>
          <w:bCs/>
          <w:i/>
          <w:iCs/>
        </w:rPr>
      </w:pPr>
      <w:r w:rsidRPr="00E32AFA">
        <w:rPr>
          <w:rFonts w:asciiTheme="majorHAnsi" w:hAnsiTheme="majorHAnsi" w:cstheme="majorHAnsi"/>
          <w:b/>
          <w:bCs/>
          <w:i/>
          <w:iCs/>
        </w:rPr>
        <w:t>Forskriftsregulering av tippenøkkelen</w:t>
      </w:r>
    </w:p>
    <w:p w14:paraId="700C24BB" w14:textId="198819E4" w:rsidR="00A11FA8" w:rsidRDefault="00A11FA8" w:rsidP="00A11FA8">
      <w:pPr>
        <w:pStyle w:val="Punktliste"/>
        <w:numPr>
          <w:ilvl w:val="0"/>
          <w:numId w:val="0"/>
        </w:numPr>
      </w:pPr>
      <w:r>
        <w:t xml:space="preserve">Tippenøkkelen fordeler Norsk Tippings overskudd mellom idrett, kultur og frivillighet. Andelen til idrett og humanitære organisasjoner er forskriftsregulert . Kulturens andel har ingen slik regulering, og det foreslås heller ikke i denne forskriften. For vår del vil dette dreie seg om Frifond som vi forvalter. LNU ønsker å foreslå at kulturens andel reguleres gjennom forskrift. Dette er noe vi har spilt inn i flere omganger, og håper følges opp av departementet fremover. </w:t>
      </w:r>
    </w:p>
    <w:p w14:paraId="6E15A386" w14:textId="77777777" w:rsidR="003242F6" w:rsidRDefault="003242F6" w:rsidP="00A11FA8">
      <w:pPr>
        <w:pStyle w:val="Punktliste"/>
        <w:numPr>
          <w:ilvl w:val="0"/>
          <w:numId w:val="0"/>
        </w:numPr>
      </w:pPr>
    </w:p>
    <w:p w14:paraId="616E323A" w14:textId="77777777" w:rsidR="003242F6" w:rsidRDefault="003242F6" w:rsidP="00A11FA8">
      <w:pPr>
        <w:pStyle w:val="Punktliste"/>
        <w:numPr>
          <w:ilvl w:val="0"/>
          <w:numId w:val="0"/>
        </w:numPr>
      </w:pPr>
    </w:p>
    <w:p w14:paraId="50D39371" w14:textId="77777777" w:rsidR="003242F6" w:rsidRDefault="003242F6" w:rsidP="00A11FA8">
      <w:pPr>
        <w:pStyle w:val="Punktliste"/>
        <w:numPr>
          <w:ilvl w:val="0"/>
          <w:numId w:val="0"/>
        </w:numPr>
      </w:pPr>
    </w:p>
    <w:p w14:paraId="35AF8283" w14:textId="77777777" w:rsidR="003242F6" w:rsidRDefault="003242F6" w:rsidP="00A11FA8">
      <w:pPr>
        <w:pStyle w:val="Punktliste"/>
        <w:numPr>
          <w:ilvl w:val="0"/>
          <w:numId w:val="0"/>
        </w:numPr>
      </w:pPr>
    </w:p>
    <w:p w14:paraId="7EAE3D3E" w14:textId="2DE8EEC8" w:rsidR="003242F6" w:rsidRPr="00A11FA8" w:rsidRDefault="003242F6" w:rsidP="00A11FA8">
      <w:pPr>
        <w:pStyle w:val="Punktliste"/>
        <w:numPr>
          <w:ilvl w:val="0"/>
          <w:numId w:val="0"/>
        </w:numPr>
        <w:rPr>
          <w:rFonts w:asciiTheme="majorHAnsi" w:hAnsiTheme="majorHAnsi" w:cstheme="majorHAnsi"/>
          <w:sz w:val="21"/>
          <w:szCs w:val="21"/>
        </w:rPr>
      </w:pPr>
    </w:p>
    <w:sectPr w:rsidR="003242F6" w:rsidRPr="00A11FA8" w:rsidSect="00FA60FD">
      <w:headerReference w:type="default" r:id="rId12"/>
      <w:footerReference w:type="default" r:id="rId13"/>
      <w:pgSz w:w="11906" w:h="16838" w:code="9"/>
      <w:pgMar w:top="1418" w:right="1418" w:bottom="1418" w:left="1418" w:header="8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D05EE" w14:textId="77777777" w:rsidR="00C05DB6" w:rsidRDefault="00C05DB6" w:rsidP="003E6B61">
      <w:pPr>
        <w:spacing w:after="0" w:line="240" w:lineRule="auto"/>
      </w:pPr>
      <w:r>
        <w:separator/>
      </w:r>
    </w:p>
  </w:endnote>
  <w:endnote w:type="continuationSeparator" w:id="0">
    <w:p w14:paraId="799CBB17" w14:textId="77777777" w:rsidR="00C05DB6" w:rsidRDefault="00C05DB6" w:rsidP="003E6B61">
      <w:pPr>
        <w:spacing w:after="0" w:line="240" w:lineRule="auto"/>
      </w:pPr>
      <w:r>
        <w:continuationSeparator/>
      </w:r>
    </w:p>
  </w:endnote>
  <w:endnote w:type="continuationNotice" w:id="1">
    <w:p w14:paraId="166AD09D" w14:textId="77777777" w:rsidR="00C05DB6" w:rsidRDefault="00C05D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70D6" w14:textId="77777777" w:rsidR="00080B6F" w:rsidRPr="000B145F" w:rsidRDefault="00080B6F" w:rsidP="00843763">
    <w:pPr>
      <w:pStyle w:val="Fot"/>
    </w:pPr>
    <w:r w:rsidRPr="000B145F">
      <w:t>Landsr</w:t>
    </w:r>
    <w:r>
      <w:t>å</w:t>
    </w:r>
    <w:r w:rsidRPr="000B145F">
      <w:t>det for Norges barne- og ungdomsorganisasjoner</w:t>
    </w:r>
    <w:r>
      <w:t xml:space="preserve"> </w:t>
    </w:r>
    <w:r>
      <w:rPr>
        <w:lang w:bidi="he-IL"/>
      </w:rPr>
      <w:t>| www.lnu.no</w:t>
    </w:r>
    <w:r w:rsidRPr="000B145F">
      <w:tab/>
    </w:r>
    <w:r w:rsidR="00843763" w:rsidRPr="00945199">
      <w:rPr>
        <w:rFonts w:cs="Times New Roman"/>
      </w:rPr>
      <w:t xml:space="preserve">Side </w:t>
    </w:r>
    <w:r w:rsidR="00843763" w:rsidRPr="00843763">
      <w:rPr>
        <w:rFonts w:cs="Times New Roman"/>
        <w:lang w:val="en-US"/>
      </w:rPr>
      <w:fldChar w:fldCharType="begin"/>
    </w:r>
    <w:r w:rsidR="00843763" w:rsidRPr="00945199">
      <w:rPr>
        <w:rFonts w:cs="Times New Roman"/>
      </w:rPr>
      <w:instrText xml:space="preserve"> PAGE </w:instrText>
    </w:r>
    <w:r w:rsidR="00843763" w:rsidRPr="00843763">
      <w:rPr>
        <w:rFonts w:cs="Times New Roman"/>
        <w:lang w:val="en-US"/>
      </w:rPr>
      <w:fldChar w:fldCharType="separate"/>
    </w:r>
    <w:r w:rsidR="002D12DA">
      <w:rPr>
        <w:rFonts w:cs="Times New Roman"/>
        <w:noProof/>
      </w:rPr>
      <w:t>1</w:t>
    </w:r>
    <w:r w:rsidR="00843763" w:rsidRPr="00843763">
      <w:rPr>
        <w:rFonts w:cs="Times New Roman"/>
        <w:lang w:val="en-US"/>
      </w:rPr>
      <w:fldChar w:fldCharType="end"/>
    </w:r>
    <w:r w:rsidR="00843763" w:rsidRPr="00945199">
      <w:rPr>
        <w:rFonts w:cs="Times New Roman"/>
      </w:rPr>
      <w:t xml:space="preserve"> av </w:t>
    </w:r>
    <w:r w:rsidR="00843763" w:rsidRPr="00843763">
      <w:rPr>
        <w:rFonts w:cs="Times New Roman"/>
        <w:lang w:val="en-US"/>
      </w:rPr>
      <w:fldChar w:fldCharType="begin"/>
    </w:r>
    <w:r w:rsidR="00843763" w:rsidRPr="00945199">
      <w:rPr>
        <w:rFonts w:cs="Times New Roman"/>
      </w:rPr>
      <w:instrText xml:space="preserve"> NUMPAGES </w:instrText>
    </w:r>
    <w:r w:rsidR="00843763" w:rsidRPr="00843763">
      <w:rPr>
        <w:rFonts w:cs="Times New Roman"/>
        <w:lang w:val="en-US"/>
      </w:rPr>
      <w:fldChar w:fldCharType="separate"/>
    </w:r>
    <w:r w:rsidR="002D12DA">
      <w:rPr>
        <w:rFonts w:cs="Times New Roman"/>
        <w:noProof/>
      </w:rPr>
      <w:t>1</w:t>
    </w:r>
    <w:r w:rsidR="00843763" w:rsidRPr="00843763">
      <w:rPr>
        <w:rFonts w:cs="Times New Roman"/>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7A016" w14:textId="77777777" w:rsidR="00C05DB6" w:rsidRDefault="00C05DB6" w:rsidP="003E6B61">
      <w:pPr>
        <w:spacing w:after="0" w:line="240" w:lineRule="auto"/>
      </w:pPr>
      <w:r>
        <w:separator/>
      </w:r>
    </w:p>
  </w:footnote>
  <w:footnote w:type="continuationSeparator" w:id="0">
    <w:p w14:paraId="3DC5F692" w14:textId="77777777" w:rsidR="00C05DB6" w:rsidRDefault="00C05DB6" w:rsidP="003E6B61">
      <w:pPr>
        <w:spacing w:after="0" w:line="240" w:lineRule="auto"/>
      </w:pPr>
      <w:r>
        <w:continuationSeparator/>
      </w:r>
    </w:p>
  </w:footnote>
  <w:footnote w:type="continuationNotice" w:id="1">
    <w:p w14:paraId="4EE767BF" w14:textId="77777777" w:rsidR="00C05DB6" w:rsidRDefault="00C05D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6C1B" w14:textId="77777777" w:rsidR="00127F5A" w:rsidRDefault="00080B6F" w:rsidP="00477A94">
    <w:pPr>
      <w:pStyle w:val="Infofeltutentopplinje"/>
    </w:pPr>
    <w:r w:rsidRPr="00403F75">
      <w:drawing>
        <wp:anchor distT="0" distB="0" distL="114300" distR="114300" simplePos="0" relativeHeight="251658240" behindDoc="0" locked="0" layoutInCell="1" allowOverlap="1" wp14:anchorId="43D4C137" wp14:editId="5405448E">
          <wp:simplePos x="0" y="0"/>
          <wp:positionH relativeFrom="rightMargin">
            <wp:posOffset>-1080135</wp:posOffset>
          </wp:positionH>
          <wp:positionV relativeFrom="topMargin">
            <wp:posOffset>539115</wp:posOffset>
          </wp:positionV>
          <wp:extent cx="1080000" cy="421200"/>
          <wp:effectExtent l="0" t="0" r="635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lnu-logo-dok.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21200"/>
                  </a:xfrm>
                  <a:prstGeom prst="rect">
                    <a:avLst/>
                  </a:prstGeom>
                </pic:spPr>
              </pic:pic>
            </a:graphicData>
          </a:graphic>
          <wp14:sizeRelH relativeFrom="page">
            <wp14:pctWidth>0</wp14:pctWidth>
          </wp14:sizeRelH>
          <wp14:sizeRelV relativeFrom="page">
            <wp14:pctHeight>0</wp14:pctHeight>
          </wp14:sizeRelV>
        </wp:anchor>
      </w:drawing>
    </w:r>
  </w:p>
  <w:p w14:paraId="6967EB53" w14:textId="77777777" w:rsidR="00B25CE7" w:rsidRPr="0033252A" w:rsidRDefault="00B25CE7" w:rsidP="00477A94">
    <w:pPr>
      <w:pStyle w:val="Infofeltutentopplinje"/>
    </w:pPr>
  </w:p>
  <w:p w14:paraId="52BBACBD" w14:textId="77777777" w:rsidR="00127F5A" w:rsidRPr="0033252A" w:rsidRDefault="00127F5A" w:rsidP="00291995">
    <w:pPr>
      <w:pStyle w:val="Infofeltutenbunnlin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76DF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B572A"/>
    <w:multiLevelType w:val="hybridMultilevel"/>
    <w:tmpl w:val="9F3418F4"/>
    <w:lvl w:ilvl="0" w:tplc="AC860100">
      <w:start w:val="1"/>
      <w:numFmt w:val="bullet"/>
      <w:pStyle w:val="Punktlist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03D0B"/>
    <w:multiLevelType w:val="hybridMultilevel"/>
    <w:tmpl w:val="4C1C23E4"/>
    <w:lvl w:ilvl="0" w:tplc="8E9ECB1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2EF5835"/>
    <w:multiLevelType w:val="hybridMultilevel"/>
    <w:tmpl w:val="72F83238"/>
    <w:lvl w:ilvl="0" w:tplc="19E4A11E">
      <w:start w:val="1"/>
      <w:numFmt w:val="decimal"/>
      <w:pStyle w:val="Nummerertliste"/>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36277"/>
    <w:multiLevelType w:val="hybridMultilevel"/>
    <w:tmpl w:val="C440841E"/>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140301696">
    <w:abstractNumId w:val="1"/>
  </w:num>
  <w:num w:numId="2" w16cid:durableId="187332274">
    <w:abstractNumId w:val="3"/>
  </w:num>
  <w:num w:numId="3" w16cid:durableId="1645967490">
    <w:abstractNumId w:val="0"/>
  </w:num>
  <w:num w:numId="4" w16cid:durableId="451753115">
    <w:abstractNumId w:val="4"/>
  </w:num>
  <w:num w:numId="5" w16cid:durableId="1106072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activeWritingStyle w:appName="MSWord" w:lang="nb-NO" w:vendorID="64" w:dllVersion="0" w:nlCheck="1" w:checkStyle="0"/>
  <w:proofState w:spelling="clean" w:grammar="clean"/>
  <w:attachedTemplate r:id="rId1"/>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40265"/>
    <w:rsid w:val="000022AA"/>
    <w:rsid w:val="00004B6A"/>
    <w:rsid w:val="00080B6F"/>
    <w:rsid w:val="000B145F"/>
    <w:rsid w:val="000C714A"/>
    <w:rsid w:val="000D74CC"/>
    <w:rsid w:val="00116211"/>
    <w:rsid w:val="00127F5A"/>
    <w:rsid w:val="001455D7"/>
    <w:rsid w:val="001E3874"/>
    <w:rsid w:val="001F746B"/>
    <w:rsid w:val="00242AFB"/>
    <w:rsid w:val="0024626A"/>
    <w:rsid w:val="00291995"/>
    <w:rsid w:val="00292503"/>
    <w:rsid w:val="002D12DA"/>
    <w:rsid w:val="002D749E"/>
    <w:rsid w:val="002E23F9"/>
    <w:rsid w:val="002E60AA"/>
    <w:rsid w:val="002F4236"/>
    <w:rsid w:val="003127C8"/>
    <w:rsid w:val="003242F6"/>
    <w:rsid w:val="0033252A"/>
    <w:rsid w:val="0036521B"/>
    <w:rsid w:val="0039730D"/>
    <w:rsid w:val="003E1181"/>
    <w:rsid w:val="003E2A91"/>
    <w:rsid w:val="003E6B61"/>
    <w:rsid w:val="003F1F98"/>
    <w:rsid w:val="00403F75"/>
    <w:rsid w:val="00424351"/>
    <w:rsid w:val="004561A1"/>
    <w:rsid w:val="004725B2"/>
    <w:rsid w:val="00477A94"/>
    <w:rsid w:val="00491DC3"/>
    <w:rsid w:val="004B18C2"/>
    <w:rsid w:val="00504478"/>
    <w:rsid w:val="00507480"/>
    <w:rsid w:val="005378CA"/>
    <w:rsid w:val="00540B80"/>
    <w:rsid w:val="00570DA3"/>
    <w:rsid w:val="005E65D1"/>
    <w:rsid w:val="006214CC"/>
    <w:rsid w:val="006718DA"/>
    <w:rsid w:val="00684CAD"/>
    <w:rsid w:val="006C59B9"/>
    <w:rsid w:val="006D130E"/>
    <w:rsid w:val="006E5C3A"/>
    <w:rsid w:val="00700D1E"/>
    <w:rsid w:val="00733EEC"/>
    <w:rsid w:val="007978C7"/>
    <w:rsid w:val="00843763"/>
    <w:rsid w:val="008572A8"/>
    <w:rsid w:val="009278E6"/>
    <w:rsid w:val="00942417"/>
    <w:rsid w:val="00945199"/>
    <w:rsid w:val="009E2762"/>
    <w:rsid w:val="00A03CBE"/>
    <w:rsid w:val="00A04480"/>
    <w:rsid w:val="00A11FA8"/>
    <w:rsid w:val="00A424AF"/>
    <w:rsid w:val="00AC6FE2"/>
    <w:rsid w:val="00AF5275"/>
    <w:rsid w:val="00AF5C67"/>
    <w:rsid w:val="00B25CE7"/>
    <w:rsid w:val="00B54966"/>
    <w:rsid w:val="00B6128A"/>
    <w:rsid w:val="00BA6CF5"/>
    <w:rsid w:val="00BD1E9C"/>
    <w:rsid w:val="00C05DB6"/>
    <w:rsid w:val="00C170A6"/>
    <w:rsid w:val="00C269FE"/>
    <w:rsid w:val="00C304B6"/>
    <w:rsid w:val="00D25A0D"/>
    <w:rsid w:val="00D41C57"/>
    <w:rsid w:val="00D61F01"/>
    <w:rsid w:val="00D85F1D"/>
    <w:rsid w:val="00E02AA0"/>
    <w:rsid w:val="00E10B35"/>
    <w:rsid w:val="00E16B40"/>
    <w:rsid w:val="00E32AFA"/>
    <w:rsid w:val="00E3581D"/>
    <w:rsid w:val="00E40265"/>
    <w:rsid w:val="00E4142B"/>
    <w:rsid w:val="00E42569"/>
    <w:rsid w:val="00EA17ED"/>
    <w:rsid w:val="00F03CE7"/>
    <w:rsid w:val="00F40481"/>
    <w:rsid w:val="00F75E32"/>
    <w:rsid w:val="00F91F4D"/>
    <w:rsid w:val="00FA60FD"/>
    <w:rsid w:val="00FC67AC"/>
    <w:rsid w:val="00FF76A3"/>
    <w:rsid w:val="1989D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5AECCC"/>
  <w15:docId w15:val="{1E329197-E976-4C62-B48C-B55BAF7D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A17ED"/>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rdtekst">
    <w:name w:val="* Brødtekst"/>
    <w:basedOn w:val="Normal"/>
    <w:link w:val="BrdtekstTegn"/>
    <w:qFormat/>
    <w:rsid w:val="00477A94"/>
    <w:pPr>
      <w:tabs>
        <w:tab w:val="left" w:pos="2145"/>
      </w:tabs>
      <w:spacing w:after="100" w:line="276" w:lineRule="auto"/>
    </w:pPr>
    <w:rPr>
      <w:rFonts w:cstheme="majorHAnsi"/>
      <w:szCs w:val="24"/>
    </w:rPr>
  </w:style>
  <w:style w:type="paragraph" w:customStyle="1" w:styleId="Overskrift1">
    <w:name w:val="* Overskrift 1"/>
    <w:basedOn w:val="Normal"/>
    <w:next w:val="Brdtekst"/>
    <w:link w:val="Overskrift1Tegn"/>
    <w:qFormat/>
    <w:rsid w:val="00477A94"/>
    <w:pPr>
      <w:spacing w:before="960" w:after="120"/>
    </w:pPr>
    <w:rPr>
      <w:rFonts w:asciiTheme="majorHAnsi" w:hAnsiTheme="majorHAnsi" w:cstheme="majorHAnsi"/>
      <w:b/>
      <w:sz w:val="36"/>
      <w:szCs w:val="36"/>
    </w:rPr>
  </w:style>
  <w:style w:type="character" w:customStyle="1" w:styleId="BrdtekstTegn">
    <w:name w:val="* Brødtekst Tegn"/>
    <w:basedOn w:val="Standardskriftforavsnitt"/>
    <w:link w:val="Brdtekst"/>
    <w:rsid w:val="00477A94"/>
    <w:rPr>
      <w:rFonts w:cstheme="majorHAnsi"/>
      <w:szCs w:val="24"/>
      <w:lang w:val="nb-NO"/>
    </w:rPr>
  </w:style>
  <w:style w:type="paragraph" w:customStyle="1" w:styleId="Overskrift3">
    <w:name w:val="* Overskrift 3"/>
    <w:basedOn w:val="Normal"/>
    <w:next w:val="Brdtekst"/>
    <w:link w:val="Overskrift3Tegn"/>
    <w:qFormat/>
    <w:rsid w:val="00EA17ED"/>
    <w:pPr>
      <w:spacing w:before="240" w:after="40"/>
    </w:pPr>
    <w:rPr>
      <w:rFonts w:asciiTheme="majorHAnsi" w:hAnsiTheme="majorHAnsi" w:cstheme="majorHAnsi"/>
      <w:b/>
      <w:sz w:val="21"/>
    </w:rPr>
  </w:style>
  <w:style w:type="character" w:customStyle="1" w:styleId="Overskrift1Tegn">
    <w:name w:val="* Overskrift 1 Tegn"/>
    <w:basedOn w:val="Standardskriftforavsnitt"/>
    <w:link w:val="Overskrift1"/>
    <w:rsid w:val="00477A94"/>
    <w:rPr>
      <w:rFonts w:asciiTheme="majorHAnsi" w:hAnsiTheme="majorHAnsi" w:cstheme="majorHAnsi"/>
      <w:b/>
      <w:sz w:val="36"/>
      <w:szCs w:val="36"/>
      <w:lang w:val="nb-NO"/>
    </w:rPr>
  </w:style>
  <w:style w:type="paragraph" w:customStyle="1" w:styleId="Sitat">
    <w:name w:val="* Sitat"/>
    <w:basedOn w:val="Normal"/>
    <w:next w:val="Sitatkilde"/>
    <w:link w:val="SitatTegn"/>
    <w:qFormat/>
    <w:rsid w:val="002F4236"/>
    <w:pPr>
      <w:ind w:left="288" w:right="288"/>
    </w:pPr>
    <w:rPr>
      <w:i/>
    </w:rPr>
  </w:style>
  <w:style w:type="character" w:customStyle="1" w:styleId="Overskrift3Tegn">
    <w:name w:val="* Overskrift 3 Tegn"/>
    <w:basedOn w:val="Standardskriftforavsnitt"/>
    <w:link w:val="Overskrift3"/>
    <w:rsid w:val="00EA17ED"/>
    <w:rPr>
      <w:rFonts w:asciiTheme="majorHAnsi" w:hAnsiTheme="majorHAnsi" w:cstheme="majorHAnsi"/>
      <w:b/>
      <w:sz w:val="21"/>
      <w:lang w:val="nb-NO"/>
    </w:rPr>
  </w:style>
  <w:style w:type="paragraph" w:customStyle="1" w:styleId="Sitatkilde">
    <w:name w:val="* Sitatkilde"/>
    <w:basedOn w:val="Sitat"/>
    <w:next w:val="Brdtekst"/>
    <w:link w:val="SitatkildeTegn"/>
    <w:qFormat/>
    <w:rsid w:val="000B145F"/>
    <w:pPr>
      <w:jc w:val="right"/>
    </w:pPr>
    <w:rPr>
      <w:rFonts w:asciiTheme="majorHAnsi" w:hAnsiTheme="majorHAnsi"/>
      <w:b/>
      <w:i w:val="0"/>
      <w:sz w:val="18"/>
    </w:rPr>
  </w:style>
  <w:style w:type="character" w:customStyle="1" w:styleId="SitatTegn">
    <w:name w:val="* Sitat Tegn"/>
    <w:basedOn w:val="Standardskriftforavsnitt"/>
    <w:link w:val="Sitat"/>
    <w:rsid w:val="002F4236"/>
    <w:rPr>
      <w:i/>
      <w:sz w:val="24"/>
      <w:lang w:val="nb-NO"/>
    </w:rPr>
  </w:style>
  <w:style w:type="paragraph" w:customStyle="1" w:styleId="Stortittel">
    <w:name w:val="* Stor tittel"/>
    <w:basedOn w:val="Overskrift1"/>
    <w:next w:val="Normal"/>
    <w:link w:val="StortittelTegn"/>
    <w:rsid w:val="002F4236"/>
    <w:pPr>
      <w:spacing w:after="0"/>
    </w:pPr>
    <w:rPr>
      <w:spacing w:val="-6"/>
      <w:sz w:val="72"/>
      <w:szCs w:val="72"/>
    </w:rPr>
  </w:style>
  <w:style w:type="character" w:customStyle="1" w:styleId="SitatkildeTegn">
    <w:name w:val="* Sitatkilde Tegn"/>
    <w:basedOn w:val="SitatTegn"/>
    <w:link w:val="Sitatkilde"/>
    <w:rsid w:val="000B145F"/>
    <w:rPr>
      <w:rFonts w:asciiTheme="majorHAnsi" w:hAnsiTheme="majorHAnsi"/>
      <w:b/>
      <w:i w:val="0"/>
      <w:sz w:val="18"/>
      <w:lang w:val="nb-NO"/>
    </w:rPr>
  </w:style>
  <w:style w:type="paragraph" w:styleId="Listeavsnitt">
    <w:name w:val="List Paragraph"/>
    <w:basedOn w:val="Normal"/>
    <w:link w:val="ListeavsnittTegn"/>
    <w:uiPriority w:val="34"/>
    <w:rsid w:val="001F746B"/>
    <w:pPr>
      <w:ind w:left="720"/>
      <w:contextualSpacing/>
    </w:pPr>
  </w:style>
  <w:style w:type="character" w:customStyle="1" w:styleId="StortittelTegn">
    <w:name w:val="* Stor tittel Tegn"/>
    <w:basedOn w:val="Overskrift1Tegn"/>
    <w:link w:val="Stortittel"/>
    <w:rsid w:val="002F4236"/>
    <w:rPr>
      <w:rFonts w:asciiTheme="majorHAnsi" w:hAnsiTheme="majorHAnsi" w:cstheme="majorHAnsi"/>
      <w:b/>
      <w:spacing w:val="-6"/>
      <w:sz w:val="72"/>
      <w:szCs w:val="72"/>
      <w:lang w:val="nb-NO"/>
    </w:rPr>
  </w:style>
  <w:style w:type="paragraph" w:customStyle="1" w:styleId="Punktliste">
    <w:name w:val="* Punktliste"/>
    <w:basedOn w:val="Listeavsnitt"/>
    <w:link w:val="PunktlisteTegn"/>
    <w:qFormat/>
    <w:rsid w:val="0024626A"/>
    <w:pPr>
      <w:numPr>
        <w:numId w:val="1"/>
      </w:numPr>
    </w:pPr>
  </w:style>
  <w:style w:type="paragraph" w:customStyle="1" w:styleId="InfofeltTopplinje">
    <w:name w:val="* Infofelt Topplinje"/>
    <w:next w:val="InfofeltTekst"/>
    <w:link w:val="InfofeltTopplinjeTegn"/>
    <w:rsid w:val="000B145F"/>
    <w:pPr>
      <w:pBdr>
        <w:top w:val="single" w:sz="4" w:space="1" w:color="auto"/>
      </w:pBdr>
      <w:spacing w:before="40" w:after="0"/>
    </w:pPr>
    <w:rPr>
      <w:rFonts w:asciiTheme="majorHAnsi" w:hAnsiTheme="majorHAnsi" w:cstheme="majorHAnsi"/>
      <w:b/>
      <w:spacing w:val="-6"/>
      <w:sz w:val="16"/>
      <w:szCs w:val="16"/>
      <w:lang w:val="nb-NO"/>
    </w:rPr>
  </w:style>
  <w:style w:type="paragraph" w:customStyle="1" w:styleId="Overskrift2">
    <w:name w:val="* Overskrift 2"/>
    <w:basedOn w:val="Normal"/>
    <w:next w:val="Brdtekst"/>
    <w:link w:val="Overskrift2Tegn"/>
    <w:qFormat/>
    <w:rsid w:val="00EA17ED"/>
    <w:pPr>
      <w:spacing w:before="280" w:after="80"/>
    </w:pPr>
    <w:rPr>
      <w:rFonts w:asciiTheme="majorHAnsi" w:hAnsiTheme="majorHAnsi" w:cstheme="majorHAnsi"/>
      <w:i/>
      <w:spacing w:val="-6"/>
      <w:sz w:val="30"/>
      <w:szCs w:val="72"/>
    </w:rPr>
  </w:style>
  <w:style w:type="character" w:customStyle="1" w:styleId="InfofeltTopplinjeTegn">
    <w:name w:val="* Infofelt Topplinje Tegn"/>
    <w:basedOn w:val="StortittelTegn"/>
    <w:link w:val="InfofeltTopplinje"/>
    <w:rsid w:val="000B145F"/>
    <w:rPr>
      <w:rFonts w:asciiTheme="majorHAnsi" w:hAnsiTheme="majorHAnsi" w:cstheme="majorHAnsi"/>
      <w:b/>
      <w:spacing w:val="-6"/>
      <w:sz w:val="16"/>
      <w:szCs w:val="16"/>
      <w:lang w:val="nb-NO"/>
    </w:rPr>
  </w:style>
  <w:style w:type="character" w:customStyle="1" w:styleId="Overskrift2Tegn">
    <w:name w:val="* Overskrift 2 Tegn"/>
    <w:basedOn w:val="Standardskriftforavsnitt"/>
    <w:link w:val="Overskrift2"/>
    <w:rsid w:val="00EA17ED"/>
    <w:rPr>
      <w:rFonts w:asciiTheme="majorHAnsi" w:hAnsiTheme="majorHAnsi" w:cstheme="majorHAnsi"/>
      <w:i/>
      <w:spacing w:val="-6"/>
      <w:sz w:val="30"/>
      <w:szCs w:val="72"/>
      <w:lang w:val="nb-NO"/>
    </w:rPr>
  </w:style>
  <w:style w:type="paragraph" w:customStyle="1" w:styleId="Nummerertliste">
    <w:name w:val="* Nummerert liste"/>
    <w:basedOn w:val="Punktliste"/>
    <w:link w:val="NummerertlisteTegn"/>
    <w:qFormat/>
    <w:rsid w:val="0024626A"/>
    <w:pPr>
      <w:numPr>
        <w:numId w:val="2"/>
      </w:numPr>
    </w:pPr>
  </w:style>
  <w:style w:type="paragraph" w:customStyle="1" w:styleId="InfofeltTekst">
    <w:name w:val="* Infofelt Tekst"/>
    <w:basedOn w:val="Normal"/>
    <w:link w:val="InfofeltTekstTegn"/>
    <w:rsid w:val="008572A8"/>
    <w:pPr>
      <w:spacing w:after="0"/>
    </w:pPr>
    <w:rPr>
      <w:rFonts w:asciiTheme="majorHAnsi" w:hAnsiTheme="majorHAnsi" w:cstheme="majorHAnsi"/>
      <w:spacing w:val="-6"/>
      <w:sz w:val="16"/>
      <w:szCs w:val="16"/>
    </w:rPr>
  </w:style>
  <w:style w:type="character" w:customStyle="1" w:styleId="ListeavsnittTegn">
    <w:name w:val="Listeavsnitt Tegn"/>
    <w:basedOn w:val="Standardskriftforavsnitt"/>
    <w:link w:val="Listeavsnitt"/>
    <w:uiPriority w:val="34"/>
    <w:rsid w:val="0024626A"/>
    <w:rPr>
      <w:sz w:val="20"/>
    </w:rPr>
  </w:style>
  <w:style w:type="character" w:customStyle="1" w:styleId="PunktlisteTegn">
    <w:name w:val="* Punktliste Tegn"/>
    <w:basedOn w:val="ListeavsnittTegn"/>
    <w:link w:val="Punktliste"/>
    <w:rsid w:val="0024626A"/>
    <w:rPr>
      <w:sz w:val="20"/>
      <w:lang w:val="nb-NO"/>
    </w:rPr>
  </w:style>
  <w:style w:type="character" w:customStyle="1" w:styleId="InfofeltTekstTegn">
    <w:name w:val="* Infofelt Tekst Tegn"/>
    <w:basedOn w:val="Standardskriftforavsnitt"/>
    <w:link w:val="InfofeltTekst"/>
    <w:rsid w:val="008572A8"/>
    <w:rPr>
      <w:rFonts w:asciiTheme="majorHAnsi" w:hAnsiTheme="majorHAnsi" w:cstheme="majorHAnsi"/>
      <w:spacing w:val="-6"/>
      <w:sz w:val="16"/>
      <w:szCs w:val="16"/>
      <w:lang w:val="nb-NO"/>
    </w:rPr>
  </w:style>
  <w:style w:type="paragraph" w:customStyle="1" w:styleId="InfofeltBunnlinje">
    <w:name w:val="* Infofelt Bunnlinje"/>
    <w:basedOn w:val="InfofeltTekst"/>
    <w:next w:val="Brdtekst"/>
    <w:link w:val="InfofeltBunnlinjeTegn"/>
    <w:rsid w:val="008572A8"/>
    <w:pPr>
      <w:pBdr>
        <w:bottom w:val="single" w:sz="4" w:space="1" w:color="auto"/>
      </w:pBdr>
      <w:spacing w:after="240"/>
    </w:pPr>
  </w:style>
  <w:style w:type="character" w:customStyle="1" w:styleId="NummerertlisteTegn">
    <w:name w:val="* Nummerert liste Tegn"/>
    <w:basedOn w:val="PunktlisteTegn"/>
    <w:link w:val="Nummerertliste"/>
    <w:rsid w:val="0024626A"/>
    <w:rPr>
      <w:sz w:val="20"/>
      <w:lang w:val="nb-NO"/>
    </w:rPr>
  </w:style>
  <w:style w:type="character" w:customStyle="1" w:styleId="InfofeltBunnlinjeTegn">
    <w:name w:val="* Infofelt Bunnlinje Tegn"/>
    <w:basedOn w:val="InfofeltTekstTegn"/>
    <w:link w:val="InfofeltBunnlinje"/>
    <w:rsid w:val="008572A8"/>
    <w:rPr>
      <w:rFonts w:asciiTheme="majorHAnsi" w:hAnsiTheme="majorHAnsi" w:cstheme="majorHAnsi"/>
      <w:spacing w:val="-6"/>
      <w:sz w:val="16"/>
      <w:szCs w:val="16"/>
      <w:lang w:val="nb-NO"/>
    </w:rPr>
  </w:style>
  <w:style w:type="paragraph" w:customStyle="1" w:styleId="Fot">
    <w:name w:val="* Fot"/>
    <w:basedOn w:val="InfofeltTopplinje"/>
    <w:link w:val="FotTegn"/>
    <w:rsid w:val="000B145F"/>
    <w:pPr>
      <w:tabs>
        <w:tab w:val="right" w:pos="9070"/>
      </w:tabs>
    </w:pPr>
    <w:rPr>
      <w:b w:val="0"/>
    </w:rPr>
  </w:style>
  <w:style w:type="paragraph" w:styleId="Topptekst">
    <w:name w:val="header"/>
    <w:basedOn w:val="Normal"/>
    <w:link w:val="TopptekstTegn"/>
    <w:uiPriority w:val="99"/>
    <w:unhideWhenUsed/>
    <w:rsid w:val="003E6B61"/>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3E6B61"/>
    <w:rPr>
      <w:sz w:val="20"/>
    </w:rPr>
  </w:style>
  <w:style w:type="paragraph" w:styleId="Bunntekst">
    <w:name w:val="footer"/>
    <w:basedOn w:val="Normal"/>
    <w:link w:val="BunntekstTegn"/>
    <w:uiPriority w:val="99"/>
    <w:unhideWhenUsed/>
    <w:rsid w:val="003E6B61"/>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3E6B61"/>
    <w:rPr>
      <w:sz w:val="20"/>
    </w:rPr>
  </w:style>
  <w:style w:type="paragraph" w:styleId="Ingenmellomrom">
    <w:name w:val="No Spacing"/>
    <w:uiPriority w:val="1"/>
    <w:rsid w:val="003E6B61"/>
    <w:pPr>
      <w:spacing w:after="0" w:line="240" w:lineRule="auto"/>
    </w:pPr>
    <w:rPr>
      <w:color w:val="44546A" w:themeColor="text2"/>
      <w:sz w:val="20"/>
      <w:szCs w:val="20"/>
    </w:rPr>
  </w:style>
  <w:style w:type="character" w:customStyle="1" w:styleId="FotTegn">
    <w:name w:val="* Fot Tegn"/>
    <w:basedOn w:val="InfofeltTopplinjeTegn"/>
    <w:link w:val="Fot"/>
    <w:rsid w:val="000B145F"/>
    <w:rPr>
      <w:rFonts w:asciiTheme="majorHAnsi" w:hAnsiTheme="majorHAnsi" w:cstheme="majorHAnsi"/>
      <w:b w:val="0"/>
      <w:spacing w:val="-6"/>
      <w:sz w:val="16"/>
      <w:szCs w:val="16"/>
      <w:lang w:val="nb-NO"/>
    </w:rPr>
  </w:style>
  <w:style w:type="paragraph" w:styleId="Bobletekst">
    <w:name w:val="Balloon Text"/>
    <w:basedOn w:val="Normal"/>
    <w:link w:val="BobletekstTegn"/>
    <w:uiPriority w:val="99"/>
    <w:semiHidden/>
    <w:unhideWhenUsed/>
    <w:rsid w:val="00403F75"/>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403F75"/>
    <w:rPr>
      <w:rFonts w:ascii="Lucida Grande" w:hAnsi="Lucida Grande" w:cs="Lucida Grande"/>
      <w:sz w:val="18"/>
      <w:szCs w:val="18"/>
    </w:rPr>
  </w:style>
  <w:style w:type="paragraph" w:customStyle="1" w:styleId="Infofeltutentopplinje">
    <w:name w:val="* Infofelt uten topplinje"/>
    <w:basedOn w:val="InfofeltTopplinje"/>
    <w:link w:val="InfofeltutentopplinjeTegn"/>
    <w:rsid w:val="00403F75"/>
    <w:pPr>
      <w:pBdr>
        <w:top w:val="none" w:sz="0" w:space="0" w:color="auto"/>
      </w:pBdr>
    </w:pPr>
    <w:rPr>
      <w:noProof/>
      <w:lang w:eastAsia="nb-NO"/>
    </w:rPr>
  </w:style>
  <w:style w:type="character" w:customStyle="1" w:styleId="InfofeltutentopplinjeTegn">
    <w:name w:val="* Infofelt uten topplinje Tegn"/>
    <w:basedOn w:val="InfofeltTopplinjeTegn"/>
    <w:link w:val="Infofeltutentopplinje"/>
    <w:rsid w:val="00403F75"/>
    <w:rPr>
      <w:rFonts w:asciiTheme="majorHAnsi" w:hAnsiTheme="majorHAnsi" w:cstheme="majorHAnsi"/>
      <w:b/>
      <w:noProof/>
      <w:spacing w:val="-6"/>
      <w:sz w:val="16"/>
      <w:szCs w:val="16"/>
      <w:lang w:val="nb-NO" w:eastAsia="nb-NO"/>
    </w:rPr>
  </w:style>
  <w:style w:type="paragraph" w:customStyle="1" w:styleId="Infofeltutenbunnlinje">
    <w:name w:val="* Infofelt uten bunnlinje"/>
    <w:basedOn w:val="InfofeltBunnlinje"/>
    <w:link w:val="InfofeltutenbunnlinjeTegn"/>
    <w:rsid w:val="00403F75"/>
    <w:pPr>
      <w:pBdr>
        <w:bottom w:val="none" w:sz="0" w:space="0" w:color="auto"/>
      </w:pBdr>
    </w:pPr>
  </w:style>
  <w:style w:type="character" w:customStyle="1" w:styleId="InfofeltutenbunnlinjeTegn">
    <w:name w:val="* Infofelt uten bunnlinje Tegn"/>
    <w:basedOn w:val="InfofeltBunnlinjeTegn"/>
    <w:link w:val="Infofeltutenbunnlinje"/>
    <w:rsid w:val="00403F75"/>
    <w:rPr>
      <w:rFonts w:asciiTheme="majorHAnsi" w:hAnsiTheme="majorHAnsi" w:cstheme="majorHAnsi"/>
      <w:spacing w:val="-6"/>
      <w:sz w:val="16"/>
      <w:szCs w:val="16"/>
      <w:lang w:val="nb-NO"/>
    </w:rPr>
  </w:style>
  <w:style w:type="paragraph" w:customStyle="1" w:styleId="Saksbehandler">
    <w:name w:val="* Saksbehandler"/>
    <w:basedOn w:val="Brdtekst"/>
    <w:link w:val="SaksbehandlerTegn"/>
    <w:qFormat/>
    <w:rsid w:val="00403F75"/>
    <w:pPr>
      <w:spacing w:before="400" w:after="0" w:line="240" w:lineRule="auto"/>
    </w:pPr>
    <w:rPr>
      <w:rFonts w:ascii="Arial" w:hAnsi="Arial"/>
      <w:b/>
    </w:rPr>
  </w:style>
  <w:style w:type="character" w:customStyle="1" w:styleId="SaksbehandlerTegn">
    <w:name w:val="* Saksbehandler Tegn"/>
    <w:basedOn w:val="BrdtekstTegn"/>
    <w:link w:val="Saksbehandler"/>
    <w:rsid w:val="00403F75"/>
    <w:rPr>
      <w:rFonts w:ascii="Arial" w:hAnsi="Arial" w:cstheme="majorHAnsi"/>
      <w:b/>
      <w:sz w:val="20"/>
      <w:szCs w:val="24"/>
      <w:lang w:val="nb-NO"/>
    </w:rPr>
  </w:style>
  <w:style w:type="character" w:styleId="Sidetall">
    <w:name w:val="page number"/>
    <w:basedOn w:val="Standardskriftforavsnitt"/>
    <w:uiPriority w:val="99"/>
    <w:semiHidden/>
    <w:unhideWhenUsed/>
    <w:rsid w:val="00843763"/>
  </w:style>
  <w:style w:type="paragraph" w:customStyle="1" w:styleId="Kopifelt">
    <w:name w:val="* Kopifelt"/>
    <w:basedOn w:val="Normal"/>
    <w:link w:val="KopifeltTegn"/>
    <w:rsid w:val="00080B6F"/>
    <w:pPr>
      <w:tabs>
        <w:tab w:val="left" w:pos="2145"/>
      </w:tabs>
      <w:spacing w:after="480" w:line="240" w:lineRule="auto"/>
    </w:pPr>
    <w:rPr>
      <w:rFonts w:ascii="Arial" w:hAnsi="Arial" w:cstheme="majorHAnsi"/>
      <w:szCs w:val="24"/>
    </w:rPr>
  </w:style>
  <w:style w:type="character" w:customStyle="1" w:styleId="KopifeltTegn">
    <w:name w:val="* Kopifelt Tegn"/>
    <w:basedOn w:val="Standardskriftforavsnitt"/>
    <w:link w:val="Kopifelt"/>
    <w:rsid w:val="00080B6F"/>
    <w:rPr>
      <w:rFonts w:ascii="Arial" w:hAnsi="Arial" w:cstheme="majorHAnsi"/>
      <w:b w:val="0"/>
      <w:sz w:val="20"/>
      <w:szCs w:val="24"/>
    </w:rPr>
  </w:style>
  <w:style w:type="paragraph" w:styleId="Fotnotetekst">
    <w:name w:val="footnote text"/>
    <w:basedOn w:val="Normal"/>
    <w:link w:val="FotnotetekstTegn"/>
    <w:uiPriority w:val="99"/>
    <w:unhideWhenUsed/>
    <w:rsid w:val="00E4142B"/>
    <w:pPr>
      <w:spacing w:after="0" w:line="240" w:lineRule="auto"/>
    </w:pPr>
    <w:rPr>
      <w:sz w:val="18"/>
      <w:szCs w:val="24"/>
    </w:rPr>
  </w:style>
  <w:style w:type="character" w:customStyle="1" w:styleId="FotnotetekstTegn">
    <w:name w:val="Fotnotetekst Tegn"/>
    <w:basedOn w:val="Standardskriftforavsnitt"/>
    <w:link w:val="Fotnotetekst"/>
    <w:uiPriority w:val="99"/>
    <w:rsid w:val="00E4142B"/>
    <w:rPr>
      <w:sz w:val="18"/>
      <w:szCs w:val="24"/>
    </w:rPr>
  </w:style>
  <w:style w:type="character" w:styleId="Fotnotereferanse">
    <w:name w:val="footnote reference"/>
    <w:basedOn w:val="Standardskriftforavsnitt"/>
    <w:uiPriority w:val="99"/>
    <w:unhideWhenUsed/>
    <w:rsid w:val="00E4142B"/>
    <w:rPr>
      <w:vertAlign w:val="superscript"/>
    </w:rPr>
  </w:style>
  <w:style w:type="character" w:customStyle="1" w:styleId="normaltextrun">
    <w:name w:val="normaltextrun"/>
    <w:basedOn w:val="Standardskriftforavsnitt"/>
    <w:rsid w:val="003242F6"/>
  </w:style>
  <w:style w:type="character" w:customStyle="1" w:styleId="eop">
    <w:name w:val="eop"/>
    <w:basedOn w:val="Standardskriftforavsnitt"/>
    <w:rsid w:val="0032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11022">
      <w:bodyDiv w:val="1"/>
      <w:marLeft w:val="0"/>
      <w:marRight w:val="0"/>
      <w:marTop w:val="0"/>
      <w:marBottom w:val="0"/>
      <w:divBdr>
        <w:top w:val="none" w:sz="0" w:space="0" w:color="auto"/>
        <w:left w:val="none" w:sz="0" w:space="0" w:color="auto"/>
        <w:bottom w:val="none" w:sz="0" w:space="0" w:color="auto"/>
        <w:right w:val="none" w:sz="0" w:space="0" w:color="auto"/>
      </w:divBdr>
    </w:div>
    <w:div w:id="1031416572">
      <w:bodyDiv w:val="1"/>
      <w:marLeft w:val="0"/>
      <w:marRight w:val="0"/>
      <w:marTop w:val="0"/>
      <w:marBottom w:val="0"/>
      <w:divBdr>
        <w:top w:val="none" w:sz="0" w:space="0" w:color="auto"/>
        <w:left w:val="none" w:sz="0" w:space="0" w:color="auto"/>
        <w:bottom w:val="none" w:sz="0" w:space="0" w:color="auto"/>
        <w:right w:val="none" w:sz="0" w:space="0" w:color="auto"/>
      </w:divBdr>
    </w:div>
    <w:div w:id="21290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e%20T&#248;nnessen\Landsr&#229;det%20for%20Norges%20barne-%20og%20ungdomsorganisasjoner\Sekretariatet%20-%20Administrasjon\9%20Maler\LNU-dokument%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NU">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a7b8592-0b35-4ec0-9d1c-86c659b3adf3">SEKR-865289047-1692</_dlc_DocId>
    <_dlc_DocIdUrl xmlns="fa7b8592-0b35-4ec0-9d1c-86c659b3adf3">
      <Url>https://lnuno.sharepoint.com/sites/sekretariatet/_layouts/15/DocIdRedir.aspx?ID=SEKR-865289047-1692</Url>
      <Description>SEKR-865289047-1692</Description>
    </_dlc_DocIdUrl>
    <TaxCatchAll xmlns="fa7b8592-0b35-4ec0-9d1c-86c659b3adf3" xsi:nil="true"/>
    <lcf76f155ced4ddcb4097134ff3c332f xmlns="97de55b1-fb0f-46db-88e2-a8a517d85900">
      <Terms xmlns="http://schemas.microsoft.com/office/infopath/2007/PartnerControls"/>
    </lcf76f155ced4ddcb4097134ff3c332f>
    <SharedWithUsers xmlns="fa7b8592-0b35-4ec0-9d1c-86c659b3adf3">
      <UserInfo>
        <DisplayName>Martine  Tønnessen</DisplayName>
        <AccountId>591</AccountId>
        <AccountType/>
      </UserInfo>
      <UserInfo>
        <DisplayName>Kim Kantardjiev</DisplayName>
        <AccountId>25</AccountId>
        <AccountType/>
      </UserInfo>
      <UserInfo>
        <DisplayName>Margrete Bjørge Katanasho</DisplayName>
        <AccountId>67</AccountId>
        <AccountType/>
      </UserInfo>
      <UserInfo>
        <DisplayName>Tuva  Todnem Lund</DisplayName>
        <AccountId>2026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B11933753379044A2D0443D45B8E36A" ma:contentTypeVersion="16" ma:contentTypeDescription="Opprett et nytt dokument." ma:contentTypeScope="" ma:versionID="75c7f644ae2d8dab9b07d41870ee0bfe">
  <xsd:schema xmlns:xsd="http://www.w3.org/2001/XMLSchema" xmlns:xs="http://www.w3.org/2001/XMLSchema" xmlns:p="http://schemas.microsoft.com/office/2006/metadata/properties" xmlns:ns2="97de55b1-fb0f-46db-88e2-a8a517d85900" xmlns:ns3="fa7b8592-0b35-4ec0-9d1c-86c659b3adf3" targetNamespace="http://schemas.microsoft.com/office/2006/metadata/properties" ma:root="true" ma:fieldsID="ccc6e0afcca9b09a1f5c327f9f04e84f" ns2:_="" ns3:_="">
    <xsd:import namespace="97de55b1-fb0f-46db-88e2-a8a517d85900"/>
    <xsd:import namespace="fa7b8592-0b35-4ec0-9d1c-86c659b3adf3"/>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55b1-fb0f-46db-88e2-a8a517d85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09ec2e36-fd49-4390-bcc7-5730a7c022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7b8592-0b35-4ec0-9d1c-86c659b3adf3" elementFormDefault="qualified">
    <xsd:import namespace="http://schemas.microsoft.com/office/2006/documentManagement/types"/>
    <xsd:import namespace="http://schemas.microsoft.com/office/infopath/2007/PartnerControls"/>
    <xsd:element name="_dlc_DocId" ma:index="10" nillable="true" ma:displayName="Dokument-ID-verdi" ma:description="Verdien for dokument-IDen som er tilordnet elementet." ma:internalName="_dlc_DocId" ma:readOnly="true">
      <xsd:simpleType>
        <xsd:restriction base="dms:Text"/>
      </xsd:simpleType>
    </xsd:element>
    <xsd:element name="_dlc_DocIdUrl" ma:index="11"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25" nillable="true" ma:displayName="Taxonomy Catch All Column" ma:hidden="true" ma:list="{64af99d9-a817-40c9-b047-95dbe09c050d}" ma:internalName="TaxCatchAll" ma:showField="CatchAllData" ma:web="fa7b8592-0b35-4ec0-9d1c-86c659b3ad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958FF-C462-4F31-8B26-68B6E2DE9282}">
  <ds:schemaRefs>
    <ds:schemaRef ds:uri="http://schemas.microsoft.com/sharepoint/events"/>
  </ds:schemaRefs>
</ds:datastoreItem>
</file>

<file path=customXml/itemProps2.xml><?xml version="1.0" encoding="utf-8"?>
<ds:datastoreItem xmlns:ds="http://schemas.openxmlformats.org/officeDocument/2006/customXml" ds:itemID="{50DCDE98-8D00-45C5-8751-E45FC55CAC0D}">
  <ds:schemaRefs>
    <ds:schemaRef ds:uri="http://schemas.microsoft.com/office/2006/metadata/properties"/>
    <ds:schemaRef ds:uri="http://schemas.microsoft.com/office/infopath/2007/PartnerControls"/>
    <ds:schemaRef ds:uri="fa7b8592-0b35-4ec0-9d1c-86c659b3adf3"/>
    <ds:schemaRef ds:uri="97de55b1-fb0f-46db-88e2-a8a517d85900"/>
  </ds:schemaRefs>
</ds:datastoreItem>
</file>

<file path=customXml/itemProps3.xml><?xml version="1.0" encoding="utf-8"?>
<ds:datastoreItem xmlns:ds="http://schemas.openxmlformats.org/officeDocument/2006/customXml" ds:itemID="{16FC415D-F700-4D9F-BFDC-29B8305DA7BE}">
  <ds:schemaRefs>
    <ds:schemaRef ds:uri="http://schemas.microsoft.com/sharepoint/v3/contenttype/forms"/>
  </ds:schemaRefs>
</ds:datastoreItem>
</file>

<file path=customXml/itemProps4.xml><?xml version="1.0" encoding="utf-8"?>
<ds:datastoreItem xmlns:ds="http://schemas.openxmlformats.org/officeDocument/2006/customXml" ds:itemID="{5C12B792-33E8-4E2B-AD2A-60EDBCAA6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55b1-fb0f-46db-88e2-a8a517d85900"/>
    <ds:schemaRef ds:uri="fa7b8592-0b35-4ec0-9d1c-86c659b3a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101ABD-EB56-844B-BAF9-C73FC796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C:\Users\Martine Tønnessen\Landsrådet for Norges barne- og ungdomsorganisasjoner\Sekretariatet - Administrasjon\9 Maler\LNU-dokument 2022.dotx</Template>
  <TotalTime>149</TotalTime>
  <Pages>2</Pages>
  <Words>679</Words>
  <Characters>3603</Characters>
  <Application>Microsoft Office Word</Application>
  <DocSecurity>0</DocSecurity>
  <Lines>30</Lines>
  <Paragraphs>8</Paragraphs>
  <ScaleCrop>false</ScaleCrop>
  <Manager/>
  <Company/>
  <LinksUpToDate>false</LinksUpToDate>
  <CharactersWithSpaces>4274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Halvor Vaag Endrerud</dc:creator>
  <cp:keywords/>
  <dc:description/>
  <cp:lastModifiedBy>Kristin Juel Bergflødt</cp:lastModifiedBy>
  <cp:revision>9</cp:revision>
  <cp:lastPrinted>2016-01-20T09:38:00Z</cp:lastPrinted>
  <dcterms:created xsi:type="dcterms:W3CDTF">2022-06-24T08:37:00Z</dcterms:created>
  <dcterms:modified xsi:type="dcterms:W3CDTF">2022-10-20T11:37:00Z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0x0101000B11933753379044A2D0443D45B8E36A</vt:lpwstr>
  </property>
  <property fmtid="{D5CDD505-2E9C-101B-9397-08002B2CF9AE}" pid="3" name="_dlc_DocIdItemGuid">
    <vt:lpwstr>21cf573d-c64e-4efb-a743-1abd4d095ee0</vt:lpwstr>
  </property>
  <property fmtid="{D5CDD505-2E9C-101B-9397-08002B2CF9AE}" pid="4" name="MediaServiceImageTags">
    <vt:lpwstr/>
  </property>
</Properties>
</file>