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06C9B" w14:textId="7E628757" w:rsidR="00477A94" w:rsidRPr="004C603B" w:rsidRDefault="0003358A" w:rsidP="004C603B">
      <w:pPr>
        <w:pStyle w:val="Overskrift10"/>
      </w:pPr>
      <w:r>
        <w:t>Hvordan anmelder jeg hatytringer?</w:t>
      </w:r>
    </w:p>
    <w:p w14:paraId="23EA94FC" w14:textId="4875AA8A" w:rsidR="00477A94" w:rsidRDefault="00477A94" w:rsidP="0003358A">
      <w:pPr>
        <w:pStyle w:val="Punktliste0"/>
        <w:numPr>
          <w:ilvl w:val="0"/>
          <w:numId w:val="0"/>
        </w:numPr>
        <w:ind w:left="288" w:hanging="288"/>
      </w:pPr>
    </w:p>
    <w:p w14:paraId="611B5C90" w14:textId="1CCE77F8" w:rsidR="003862D4" w:rsidRDefault="0047438B" w:rsidP="00210CF1">
      <w:pPr>
        <w:pStyle w:val="Punktliste0"/>
        <w:numPr>
          <w:ilvl w:val="0"/>
          <w:numId w:val="0"/>
        </w:numPr>
        <w:spacing w:line="278" w:lineRule="auto"/>
      </w:pPr>
      <w:r>
        <w:t>Når man er utsatt for hets og hatefulle ytringer, kan det være vanskelig å vite om de</w:t>
      </w:r>
      <w:r w:rsidR="00210CF1">
        <w:t xml:space="preserve">t </w:t>
      </w:r>
      <w:r>
        <w:t>man er utsatt for er ulovlig</w:t>
      </w:r>
      <w:r w:rsidR="006B45AA">
        <w:t xml:space="preserve"> eller ikke. </w:t>
      </w:r>
      <w:r w:rsidR="004701FB">
        <w:t xml:space="preserve">Derfor er det viktig å ta kontakt med politiet for veiledning, dersom man er usikker. </w:t>
      </w:r>
      <w:r w:rsidR="00B92777">
        <w:t>Samtidig er det også viktig å huske på at selv om</w:t>
      </w:r>
      <w:r w:rsidR="005C756F">
        <w:t xml:space="preserve"> kommentarer man er utsatt for er lovlige, kan de uansett være sårende </w:t>
      </w:r>
      <w:r w:rsidR="00095774">
        <w:t>eller</w:t>
      </w:r>
      <w:r w:rsidR="005C756F">
        <w:t xml:space="preserve"> ubehagelige</w:t>
      </w:r>
      <w:r w:rsidR="00095774">
        <w:t>. Derfor er det ua</w:t>
      </w:r>
      <w:r w:rsidR="00175431">
        <w:t>nsett viktig å melde fra i egen organisasjon om man er utsatt for hatefulle ytringer eller hets, og at man snakker med noen man stoler på om det man har opplevd.</w:t>
      </w:r>
    </w:p>
    <w:p w14:paraId="2966AF4C" w14:textId="77777777" w:rsidR="003862D4" w:rsidRDefault="003862D4" w:rsidP="00210CF1">
      <w:pPr>
        <w:pStyle w:val="Punktliste0"/>
        <w:numPr>
          <w:ilvl w:val="0"/>
          <w:numId w:val="0"/>
        </w:numPr>
        <w:spacing w:line="278" w:lineRule="auto"/>
      </w:pPr>
    </w:p>
    <w:p w14:paraId="72031860" w14:textId="77777777" w:rsidR="0003358A" w:rsidRDefault="0003358A" w:rsidP="0003358A">
      <w:pPr>
        <w:rPr>
          <w:b/>
          <w:bCs/>
        </w:rPr>
      </w:pPr>
      <w:r w:rsidRPr="063CC78B">
        <w:rPr>
          <w:b/>
          <w:bCs/>
        </w:rPr>
        <w:t>Hva betyr det å anmelde noe?</w:t>
      </w:r>
    </w:p>
    <w:p w14:paraId="7BCB1E85" w14:textId="41A65959" w:rsidR="0003358A" w:rsidRDefault="0003358A" w:rsidP="0003358A">
      <w:r>
        <w:t xml:space="preserve">Å anmelde noe til politiet </w:t>
      </w:r>
      <w:r w:rsidR="5F9B74FA">
        <w:t>betyr</w:t>
      </w:r>
      <w:r>
        <w:t xml:space="preserve"> å melde fra om en mulig straffbar handling, enten du selv er rammet eller har vært vitne til at noen andre har blitt utsatt for noe. På bakgrunn av anmeldelsen vurderer politiet om det </w:t>
      </w:r>
      <w:r w:rsidR="103912AD">
        <w:t>er</w:t>
      </w:r>
      <w:r>
        <w:t xml:space="preserve"> grunnlag for etterforskning.</w:t>
      </w:r>
    </w:p>
    <w:p w14:paraId="48FB3AFA" w14:textId="77777777" w:rsidR="00F22B5D" w:rsidRDefault="00F22B5D" w:rsidP="0003358A"/>
    <w:p w14:paraId="7FE45022" w14:textId="446A8546" w:rsidR="00F22B5D" w:rsidRDefault="00F22B5D" w:rsidP="0003358A">
      <w:r>
        <w:t>Har du spørsmål før du eventuelt skal anmelde noe,</w:t>
      </w:r>
      <w:r w:rsidR="002246F6">
        <w:t xml:space="preserve"> spø</w:t>
      </w:r>
      <w:r w:rsidR="00687FE0">
        <w:t>r</w:t>
      </w:r>
      <w:r w:rsidR="002246F6">
        <w:t>smål om hvordan og hvor du kan anmelde,</w:t>
      </w:r>
      <w:r>
        <w:t xml:space="preserve"> eller er usikker på noe underveis i prosessen, kan du alltid ta kontakt med</w:t>
      </w:r>
      <w:r w:rsidR="002246F6">
        <w:t xml:space="preserve"> støttesenter for kriminalitetsutsatte på telefon 800 40 008 eller e-post for veiledning</w:t>
      </w:r>
      <w:r w:rsidR="00687FE0">
        <w:t xml:space="preserve"> og støtte</w:t>
      </w:r>
      <w:r w:rsidR="002246F6">
        <w:t xml:space="preserve">. </w:t>
      </w:r>
      <w:r w:rsidR="00B67F6F">
        <w:t>De er åpne mandag til fredag, mellom klokken 09.00 og 15.00.</w:t>
      </w:r>
      <w:r w:rsidR="00951A02">
        <w:t xml:space="preserve"> Det er også mulig å kontakte Nasjonalt kompetansemiljø innen hatkriminalitet hos politiet på telefon 47488797, mandag til fredag mellom 08.00 og 15.30.</w:t>
      </w:r>
    </w:p>
    <w:p w14:paraId="631FB741" w14:textId="77777777" w:rsidR="00BA7DC4" w:rsidRDefault="00BA7DC4" w:rsidP="0003358A"/>
    <w:p w14:paraId="25B154A6" w14:textId="77777777" w:rsidR="003D36D8" w:rsidRDefault="003D36D8" w:rsidP="0003358A"/>
    <w:p w14:paraId="5747E205" w14:textId="5CA2F036" w:rsidR="003D36D8" w:rsidRDefault="003D36D8" w:rsidP="003D36D8">
      <w:pPr>
        <w:pStyle w:val="Punktliste0"/>
        <w:numPr>
          <w:ilvl w:val="0"/>
          <w:numId w:val="0"/>
        </w:numPr>
        <w:spacing w:line="278" w:lineRule="auto"/>
        <w:rPr>
          <w:b/>
          <w:bCs/>
        </w:rPr>
      </w:pPr>
      <w:r w:rsidRPr="003D36D8">
        <w:rPr>
          <w:b/>
          <w:bCs/>
        </w:rPr>
        <w:t>Hvem kan anmelde?</w:t>
      </w:r>
    </w:p>
    <w:p w14:paraId="2761775D" w14:textId="62B3A856" w:rsidR="003D36D8" w:rsidRDefault="005D071B" w:rsidP="003D36D8">
      <w:pPr>
        <w:pStyle w:val="Punktliste0"/>
        <w:numPr>
          <w:ilvl w:val="0"/>
          <w:numId w:val="0"/>
        </w:numPr>
        <w:spacing w:line="278" w:lineRule="auto"/>
      </w:pPr>
      <w:r>
        <w:t xml:space="preserve">I utgangspunktet kan alle anmelde når de får </w:t>
      </w:r>
      <w:r w:rsidR="2FC83AA9">
        <w:t>vite om</w:t>
      </w:r>
      <w:r>
        <w:t xml:space="preserve"> mulige straffbare handlinger</w:t>
      </w:r>
      <w:r w:rsidR="00683F9E">
        <w:t xml:space="preserve">. Du kan anmelde hvis du selv er usatt for noe, </w:t>
      </w:r>
      <w:r w:rsidR="00D327C8">
        <w:t>eller du kan anmelde hvis du ser andre blir utsatt for noe. Organisasjoner kan også anmelde på vegne av</w:t>
      </w:r>
      <w:r w:rsidR="0039218C">
        <w:t xml:space="preserve"> et medlem</w:t>
      </w:r>
      <w:r w:rsidR="00D327C8">
        <w:t xml:space="preserve">. </w:t>
      </w:r>
      <w:r w:rsidR="00A4770A">
        <w:t>Politiet kan også opprette anmeldelse på eget initiativ dersom de får kjennskap til for eksempel hatefulle ytringer</w:t>
      </w:r>
      <w:r w:rsidR="00FC45DF">
        <w:t>.</w:t>
      </w:r>
    </w:p>
    <w:p w14:paraId="582E5856" w14:textId="77777777" w:rsidR="00805AD2" w:rsidRDefault="00805AD2" w:rsidP="003D36D8">
      <w:pPr>
        <w:pStyle w:val="Punktliste0"/>
        <w:numPr>
          <w:ilvl w:val="0"/>
          <w:numId w:val="0"/>
        </w:numPr>
        <w:spacing w:line="278" w:lineRule="auto"/>
      </w:pPr>
    </w:p>
    <w:p w14:paraId="3D072CA1" w14:textId="35A30310" w:rsidR="003D36D8" w:rsidRDefault="00805AD2" w:rsidP="00FC45DF">
      <w:pPr>
        <w:pStyle w:val="Punktliste0"/>
        <w:numPr>
          <w:ilvl w:val="0"/>
          <w:numId w:val="0"/>
        </w:numPr>
        <w:spacing w:line="278" w:lineRule="auto"/>
      </w:pPr>
      <w:r>
        <w:t>Dersom en organisasjon anmelder på vegne av noen</w:t>
      </w:r>
      <w:r w:rsidR="0045748D">
        <w:t>, vil</w:t>
      </w:r>
      <w:r w:rsidR="00400C5E">
        <w:t xml:space="preserve"> organisasjonen</w:t>
      </w:r>
      <w:r w:rsidR="0045748D">
        <w:t xml:space="preserve"> </w:t>
      </w:r>
      <w:r w:rsidR="00E20F1A">
        <w:t>i utgangspunktet ikke få</w:t>
      </w:r>
      <w:r w:rsidR="0045748D">
        <w:t xml:space="preserve"> innsyn i hvordan saken går, og får ikke </w:t>
      </w:r>
      <w:r w:rsidR="00E20F1A">
        <w:t xml:space="preserve">automatisk informasjon om </w:t>
      </w:r>
      <w:r w:rsidR="2AE217B9">
        <w:t>resultatet</w:t>
      </w:r>
      <w:r w:rsidR="00E20F1A">
        <w:t xml:space="preserve"> av saken. Innsyn kan søkes om til påtaleansvarlig. </w:t>
      </w:r>
    </w:p>
    <w:p w14:paraId="18B81DD1" w14:textId="77777777" w:rsidR="0003358A" w:rsidRDefault="0003358A" w:rsidP="0003358A"/>
    <w:p w14:paraId="6EFEF251" w14:textId="77777777" w:rsidR="0003358A" w:rsidRDefault="0003358A" w:rsidP="0003358A">
      <w:pPr>
        <w:rPr>
          <w:b/>
          <w:bCs/>
        </w:rPr>
      </w:pPr>
      <w:r w:rsidRPr="54FE2465">
        <w:rPr>
          <w:b/>
          <w:bCs/>
        </w:rPr>
        <w:t xml:space="preserve">Hvor anmelder jeg? </w:t>
      </w:r>
    </w:p>
    <w:p w14:paraId="16ED9DAD" w14:textId="3E3A2383" w:rsidR="0003358A" w:rsidRDefault="0003358A" w:rsidP="0003358A">
      <w:r>
        <w:lastRenderedPageBreak/>
        <w:t>I mange tilfeller krever anmeldelse av hatkriminalitet personlig oppmøte på politistasjonen.</w:t>
      </w:r>
      <w:r w:rsidR="00663800">
        <w:t xml:space="preserve"> </w:t>
      </w:r>
      <w:r>
        <w:t xml:space="preserve">Er du usikker på om hendelsen bør anmeldes, kan du også sende inn et tips. Les mer om å tipse politiet her: </w:t>
      </w:r>
      <w:hyperlink r:id="rId12">
        <w:r w:rsidRPr="54FE2465">
          <w:rPr>
            <w:rStyle w:val="Hyperkobling"/>
          </w:rPr>
          <w:t>https://www.politiet.no/tjenester/tips-politiet/</w:t>
        </w:r>
      </w:hyperlink>
      <w:r>
        <w:t xml:space="preserve"> </w:t>
      </w:r>
      <w:r w:rsidR="00AD3F2D">
        <w:t xml:space="preserve">  </w:t>
      </w:r>
    </w:p>
    <w:p w14:paraId="04B53654" w14:textId="77777777" w:rsidR="00986123" w:rsidRDefault="00986123" w:rsidP="0003358A"/>
    <w:p w14:paraId="5A09395B" w14:textId="77777777" w:rsidR="00986123" w:rsidRDefault="00986123" w:rsidP="00986123">
      <w:pPr>
        <w:rPr>
          <w:b/>
          <w:bCs/>
        </w:rPr>
      </w:pPr>
      <w:r w:rsidRPr="54FE2465">
        <w:rPr>
          <w:b/>
          <w:bCs/>
        </w:rPr>
        <w:t>Når bør saken anmeldes?</w:t>
      </w:r>
    </w:p>
    <w:p w14:paraId="2EEA4707" w14:textId="6A245BA0" w:rsidR="00986123" w:rsidRDefault="00986123" w:rsidP="00986123">
      <w:r>
        <w:t xml:space="preserve">Politiet anbefaler alltid at man anmelder så raskt som mulig. Dette er viktig for å kunne sikre bevis, slik som videoopptak eller digitale spor, før de slettes eller endres. Overvåkningsvideoer lagres for eksempel ofte bare i syv dager. Det er også viktig med tidlige avhør, særlig i saker som gjelder hatefulle ytringer, ettersom politiet er avhengig av en mest mulig presis gjengivelse av hva som ble sagt før minnene svekkes eller </w:t>
      </w:r>
      <w:r w:rsidR="007A0092">
        <w:t xml:space="preserve">blir </w:t>
      </w:r>
      <w:r>
        <w:t>ubevisst påvirke</w:t>
      </w:r>
      <w:r w:rsidR="00FA28AC">
        <w:t>t</w:t>
      </w:r>
      <w:r>
        <w:t xml:space="preserve"> av andre.</w:t>
      </w:r>
    </w:p>
    <w:p w14:paraId="4580B7BA" w14:textId="2A16A0D7" w:rsidR="00986123" w:rsidRDefault="00986123" w:rsidP="00986123"/>
    <w:p w14:paraId="2F0E3622" w14:textId="77777777" w:rsidR="00986123" w:rsidRDefault="00986123" w:rsidP="00986123">
      <w:pPr>
        <w:rPr>
          <w:b/>
          <w:bCs/>
        </w:rPr>
      </w:pPr>
      <w:r w:rsidRPr="063CC78B">
        <w:rPr>
          <w:b/>
          <w:bCs/>
        </w:rPr>
        <w:t xml:space="preserve">Steg 1: Finn nærmeste politistasjon </w:t>
      </w:r>
    </w:p>
    <w:p w14:paraId="0CC752E0" w14:textId="5BCB2AF6" w:rsidR="00986123" w:rsidRDefault="00986123" w:rsidP="00986123">
      <w:r>
        <w:t>Gå inn på politiet.no og søk opp nærmeste politistasjon. Der finner du kontaktinformasjon</w:t>
      </w:r>
      <w:r w:rsidR="00525573">
        <w:t>,</w:t>
      </w:r>
      <w:r>
        <w:t xml:space="preserve"> åpningstider</w:t>
      </w:r>
      <w:r w:rsidR="00525573">
        <w:t xml:space="preserve"> og adresse</w:t>
      </w:r>
      <w:r>
        <w:t>.</w:t>
      </w:r>
      <w:r w:rsidR="00F50DB8">
        <w:t xml:space="preserve">     </w:t>
      </w:r>
    </w:p>
    <w:p w14:paraId="4BF6DDB0" w14:textId="77777777" w:rsidR="00986123" w:rsidRDefault="00986123" w:rsidP="00986123"/>
    <w:p w14:paraId="2B2DF546" w14:textId="77777777" w:rsidR="00986123" w:rsidRDefault="00986123" w:rsidP="00986123">
      <w:pPr>
        <w:rPr>
          <w:b/>
          <w:bCs/>
        </w:rPr>
      </w:pPr>
      <w:r w:rsidRPr="063CC78B">
        <w:rPr>
          <w:b/>
          <w:bCs/>
        </w:rPr>
        <w:t xml:space="preserve">Steg 2: Forbered deg til anmeldelsen </w:t>
      </w:r>
    </w:p>
    <w:p w14:paraId="2D539D0E" w14:textId="1AB4AA52" w:rsidR="0018679E" w:rsidRDefault="00986123" w:rsidP="00986123">
      <w:r>
        <w:t>Før du møter opp hos politiet</w:t>
      </w:r>
      <w:r w:rsidR="00253699">
        <w:t>,</w:t>
      </w:r>
      <w:r>
        <w:t xml:space="preserve"> kan det være lurt å skrive ned en så konkret og presis beskrivelse av hendelsen som mulig.</w:t>
      </w:r>
      <w:r w:rsidR="0057646F">
        <w:t xml:space="preserve"> Dette bør gjerne gjøres så kort tid som mulig etter hendelsen fant sted.</w:t>
      </w:r>
      <w:r w:rsidR="001D3EE4">
        <w:t xml:space="preserve"> </w:t>
      </w:r>
      <w:r w:rsidR="005C2BBF">
        <w:t>Det er også lurt å samle inn dokumentasjon på hva som har skjedd</w:t>
      </w:r>
      <w:r w:rsidR="007C0E01">
        <w:t xml:space="preserve">, og kontaktinformasjon til mulige vitner til hendelsen. </w:t>
      </w:r>
      <w:r w:rsidR="005C2BBF">
        <w:t xml:space="preserve"> </w:t>
      </w:r>
    </w:p>
    <w:p w14:paraId="1B6D0C88" w14:textId="77777777" w:rsidR="0018679E" w:rsidRDefault="0018679E" w:rsidP="00986123"/>
    <w:p w14:paraId="433D98D6" w14:textId="039E634B" w:rsidR="00806940" w:rsidRDefault="001D3EE4" w:rsidP="00986123">
      <w:r>
        <w:t>Har hendelsen skjedd fysisk,</w:t>
      </w:r>
      <w:r w:rsidR="005C2BBF">
        <w:t xml:space="preserve"> </w:t>
      </w:r>
      <w:r w:rsidR="008C7A79">
        <w:t>skriv ned</w:t>
      </w:r>
      <w:r w:rsidR="00D30D5D">
        <w:t xml:space="preserve"> hva som skjedde, hvor og når det skjedde, hvem som var involvert og hvordan du opplevde situasjonen</w:t>
      </w:r>
      <w:r w:rsidR="00D6580F">
        <w:t xml:space="preserve">. </w:t>
      </w:r>
      <w:r w:rsidR="00986123">
        <w:t xml:space="preserve">Det gir politiet bedre grunnlag for å forstå saken. </w:t>
      </w:r>
      <w:r w:rsidR="00151E47">
        <w:t>Har hendelsen skjedd digitalt</w:t>
      </w:r>
      <w:r w:rsidR="008623CC">
        <w:t>, kan det være nyttig å ta med dokumentasjon på hva som har hendt</w:t>
      </w:r>
      <w:r w:rsidR="003D0C3B">
        <w:t>, for eksempel skjermbilder</w:t>
      </w:r>
      <w:r w:rsidR="008B5387">
        <w:t xml:space="preserve"> av me</w:t>
      </w:r>
      <w:r w:rsidR="00806940">
        <w:t>l</w:t>
      </w:r>
      <w:r w:rsidR="008B5387">
        <w:t>dinger eller kommentarfelt</w:t>
      </w:r>
      <w:r w:rsidR="003D0C3B">
        <w:t xml:space="preserve">, </w:t>
      </w:r>
      <w:r w:rsidR="00F140ED">
        <w:t>nettadresser (URL), profilnavn og liknende</w:t>
      </w:r>
      <w:r w:rsidR="008623CC">
        <w:t>.</w:t>
      </w:r>
      <w:r w:rsidR="00986123">
        <w:t xml:space="preserve"> </w:t>
      </w:r>
    </w:p>
    <w:p w14:paraId="5454E0FF" w14:textId="77777777" w:rsidR="00806940" w:rsidRDefault="00806940" w:rsidP="00986123"/>
    <w:p w14:paraId="49D61484" w14:textId="77777777" w:rsidR="005F4524" w:rsidRDefault="00806940" w:rsidP="00986123">
      <w:r>
        <w:t>Uansett om hendelsen skjedde fysisk eller digitalt</w:t>
      </w:r>
      <w:r w:rsidR="005F4524">
        <w:t>, kan det</w:t>
      </w:r>
      <w:r w:rsidR="00986123">
        <w:t xml:space="preserve"> også være nyttig å ta med </w:t>
      </w:r>
      <w:r w:rsidR="005F4524">
        <w:t>andre former for dokumentasjon av hendelsen, som for eksempel:</w:t>
      </w:r>
    </w:p>
    <w:p w14:paraId="5C5C9A53" w14:textId="77777777" w:rsidR="005F4524" w:rsidRDefault="00986123" w:rsidP="00F85A49">
      <w:pPr>
        <w:pStyle w:val="Listeavsnitt"/>
        <w:numPr>
          <w:ilvl w:val="0"/>
          <w:numId w:val="21"/>
        </w:numPr>
      </w:pPr>
      <w:r>
        <w:t xml:space="preserve">meldinger </w:t>
      </w:r>
    </w:p>
    <w:p w14:paraId="78893822" w14:textId="77777777" w:rsidR="005F4524" w:rsidRDefault="00986123" w:rsidP="00F85A49">
      <w:pPr>
        <w:pStyle w:val="Listeavsnitt"/>
        <w:numPr>
          <w:ilvl w:val="0"/>
          <w:numId w:val="21"/>
        </w:numPr>
      </w:pPr>
      <w:r>
        <w:t>bilder</w:t>
      </w:r>
    </w:p>
    <w:p w14:paraId="0ECF9AD9" w14:textId="77777777" w:rsidR="005F4524" w:rsidRDefault="00986123" w:rsidP="00F85A49">
      <w:pPr>
        <w:pStyle w:val="Listeavsnitt"/>
        <w:numPr>
          <w:ilvl w:val="0"/>
          <w:numId w:val="21"/>
        </w:numPr>
      </w:pPr>
      <w:r>
        <w:t>videoer</w:t>
      </w:r>
    </w:p>
    <w:p w14:paraId="07E9AC96" w14:textId="77777777" w:rsidR="005F4524" w:rsidRDefault="00986123" w:rsidP="00F85A49">
      <w:pPr>
        <w:pStyle w:val="Listeavsnitt"/>
        <w:numPr>
          <w:ilvl w:val="0"/>
          <w:numId w:val="21"/>
        </w:numPr>
      </w:pPr>
      <w:r>
        <w:t>lydopptak</w:t>
      </w:r>
    </w:p>
    <w:p w14:paraId="0FB1CA96" w14:textId="77777777" w:rsidR="005F4524" w:rsidRDefault="00986123" w:rsidP="00F85A49">
      <w:pPr>
        <w:pStyle w:val="Listeavsnitt"/>
        <w:numPr>
          <w:ilvl w:val="0"/>
          <w:numId w:val="21"/>
        </w:numPr>
      </w:pPr>
      <w:r>
        <w:lastRenderedPageBreak/>
        <w:t>notater eller utskrifter</w:t>
      </w:r>
    </w:p>
    <w:p w14:paraId="594AD768" w14:textId="27DCCFBC" w:rsidR="007C0E01" w:rsidRDefault="007C0E01" w:rsidP="00F85A49">
      <w:pPr>
        <w:pStyle w:val="Listeavsnitt"/>
        <w:numPr>
          <w:ilvl w:val="0"/>
          <w:numId w:val="21"/>
        </w:numPr>
      </w:pPr>
      <w:r>
        <w:t xml:space="preserve">navn og kontaktinformasjon </w:t>
      </w:r>
      <w:r w:rsidR="00F00A50">
        <w:t>til eventuelle vitner</w:t>
      </w:r>
    </w:p>
    <w:p w14:paraId="4003F439" w14:textId="77777777" w:rsidR="00F85A49" w:rsidRDefault="00F85A49" w:rsidP="00F85A49"/>
    <w:p w14:paraId="76599611" w14:textId="4F343635" w:rsidR="00F85A49" w:rsidRDefault="00F85A49" w:rsidP="00F85A49">
      <w:r>
        <w:t xml:space="preserve">Hvis du skal anmelde noe som har skjedd mot deg, kan du gå videre med stegene i denne veilederen. Anmelder du på vegne av andre, er det viktig å også </w:t>
      </w:r>
      <w:r w:rsidR="00C70AB4">
        <w:t>få med</w:t>
      </w:r>
      <w:r>
        <w:t>:</w:t>
      </w:r>
    </w:p>
    <w:p w14:paraId="65DF02BC" w14:textId="101440EB" w:rsidR="00F85A49" w:rsidRDefault="00F85A49" w:rsidP="00F85A49">
      <w:pPr>
        <w:pStyle w:val="Listeavsnitt"/>
        <w:numPr>
          <w:ilvl w:val="0"/>
          <w:numId w:val="7"/>
        </w:numPr>
      </w:pPr>
      <w:r>
        <w:t>hvem som er fornærmet, altså hvem som er blitt utsatt for hat</w:t>
      </w:r>
      <w:r w:rsidR="00951A02">
        <w:t>kriminalitet</w:t>
      </w:r>
    </w:p>
    <w:p w14:paraId="3778CA2D" w14:textId="77777777" w:rsidR="00F85A49" w:rsidRDefault="00F85A49" w:rsidP="00F85A49">
      <w:pPr>
        <w:pStyle w:val="Listeavsnitt"/>
        <w:numPr>
          <w:ilvl w:val="0"/>
          <w:numId w:val="7"/>
        </w:numPr>
      </w:pPr>
      <w:r>
        <w:t>om vedkommende er informert om at det anmeldes og samtykker til dette</w:t>
      </w:r>
    </w:p>
    <w:p w14:paraId="2FF0FF0F" w14:textId="77777777" w:rsidR="00F85A49" w:rsidRDefault="00F85A49" w:rsidP="00F85A49">
      <w:pPr>
        <w:pStyle w:val="Listeavsnitt"/>
        <w:numPr>
          <w:ilvl w:val="0"/>
          <w:numId w:val="7"/>
        </w:numPr>
      </w:pPr>
      <w:r>
        <w:t>fornærmedes kontaktinformasjon</w:t>
      </w:r>
    </w:p>
    <w:p w14:paraId="30607FE6" w14:textId="77777777" w:rsidR="005F4524" w:rsidRDefault="005F4524" w:rsidP="005F4524"/>
    <w:p w14:paraId="68A6B6EB" w14:textId="615D46F7" w:rsidR="00846709" w:rsidRDefault="00986123" w:rsidP="005F4524">
      <w:r>
        <w:t>En god forberedelse gjør det lettere å forklare saken til politiet og gir et bedre grunnlag for å vurdere om en etterforskning</w:t>
      </w:r>
      <w:r w:rsidR="633D3BF0">
        <w:t xml:space="preserve"> skal startes</w:t>
      </w:r>
      <w:r>
        <w:t>.</w:t>
      </w:r>
      <w:r w:rsidR="00F00A50">
        <w:t xml:space="preserve"> </w:t>
      </w:r>
      <w:r w:rsidR="00AC4129">
        <w:t xml:space="preserve">Uansett om du har mye eller lite dokumentasjon, er det uansett viktigst at du faktisk anmelder forhold som </w:t>
      </w:r>
      <w:r w:rsidR="006D1A0F">
        <w:t xml:space="preserve">kan være </w:t>
      </w:r>
      <w:r w:rsidR="00951A02">
        <w:t>straffbare.</w:t>
      </w:r>
    </w:p>
    <w:p w14:paraId="2A001D83" w14:textId="77777777" w:rsidR="00846709" w:rsidRDefault="00846709" w:rsidP="005F4524"/>
    <w:p w14:paraId="696F43EC" w14:textId="746A2C46" w:rsidR="00986123" w:rsidRDefault="00846709" w:rsidP="005F4524">
      <w:r>
        <w:t xml:space="preserve">Du kan velge </w:t>
      </w:r>
      <w:r w:rsidR="005C5111">
        <w:t>å</w:t>
      </w:r>
      <w:r w:rsidR="00E066FA">
        <w:t xml:space="preserve"> engasjere en </w:t>
      </w:r>
      <w:r w:rsidR="00CC087E">
        <w:t>advokat, som kan bistå deg både før anmeldelsen og under etterforskning og en eventuell rettssak. Dette er i så fall noe du</w:t>
      </w:r>
      <w:r w:rsidR="003A3F63">
        <w:t xml:space="preserve"> i utgangspunktet</w:t>
      </w:r>
      <w:r w:rsidR="00CC087E">
        <w:t xml:space="preserve"> må betale for selv. </w:t>
      </w:r>
      <w:r w:rsidR="0060366D">
        <w:t>Det er ikke noe krav å ha en</w:t>
      </w:r>
      <w:r w:rsidR="003A3F63">
        <w:t xml:space="preserve"> </w:t>
      </w:r>
      <w:r w:rsidR="0060366D">
        <w:t xml:space="preserve">advokat, og i straffesaker vil det være påtalemyndigheten som fører saken for retten. </w:t>
      </w:r>
      <w:r w:rsidR="00F23328">
        <w:t xml:space="preserve">Politiet skal informere deg om muligheten til å få en bistandsadvokat ved første kontakt med den fornærmede i saken. </w:t>
      </w:r>
      <w:r w:rsidR="00AC4129">
        <w:t xml:space="preserve"> </w:t>
      </w:r>
      <w:r w:rsidR="00986123">
        <w:t xml:space="preserve"> </w:t>
      </w:r>
    </w:p>
    <w:p w14:paraId="26B8D6C6" w14:textId="77777777" w:rsidR="00986123" w:rsidRDefault="00986123" w:rsidP="00986123"/>
    <w:p w14:paraId="164E089D" w14:textId="77777777" w:rsidR="00986123" w:rsidRDefault="00986123" w:rsidP="00986123">
      <w:pPr>
        <w:rPr>
          <w:b/>
          <w:bCs/>
        </w:rPr>
      </w:pPr>
      <w:r w:rsidRPr="063CC78B">
        <w:rPr>
          <w:b/>
          <w:bCs/>
        </w:rPr>
        <w:t xml:space="preserve">Steg 3: Dra til politistasjonen og anmeld saken </w:t>
      </w:r>
    </w:p>
    <w:p w14:paraId="54E412C5" w14:textId="7079F963" w:rsidR="00986123" w:rsidRDefault="00986123" w:rsidP="00986123">
      <w:r>
        <w:t>Dersom det er ønskelig</w:t>
      </w:r>
      <w:r w:rsidR="002073FD">
        <w:t>,</w:t>
      </w:r>
      <w:r>
        <w:t xml:space="preserve"> kan du ta med deg en person du stoler på for støtte, for eksempel en venn, foresatt eller en fra organisasjonen</w:t>
      </w:r>
      <w:r w:rsidR="00DE4198">
        <w:t xml:space="preserve"> din</w:t>
      </w:r>
      <w:r>
        <w:t xml:space="preserve">. </w:t>
      </w:r>
      <w:r w:rsidR="00951A02">
        <w:t>Den som eventuelt følger med deg</w:t>
      </w:r>
      <w:r w:rsidR="00C97E46">
        <w:t>,</w:t>
      </w:r>
      <w:r w:rsidR="00951A02">
        <w:t xml:space="preserve"> kan ikke selv være part i straffesaken.</w:t>
      </w:r>
      <w:r w:rsidR="00F50DB8">
        <w:t xml:space="preserve">  </w:t>
      </w:r>
    </w:p>
    <w:p w14:paraId="4F002DA6" w14:textId="77777777" w:rsidR="00986123" w:rsidRDefault="00986123" w:rsidP="00986123">
      <w:pPr>
        <w:rPr>
          <w:b/>
          <w:bCs/>
          <w:sz w:val="22"/>
          <w:szCs w:val="22"/>
        </w:rPr>
      </w:pPr>
    </w:p>
    <w:p w14:paraId="4AAD27C1" w14:textId="7E5376D6" w:rsidR="00986123" w:rsidRDefault="00986123" w:rsidP="00986123">
      <w:r>
        <w:t>Når du møter opp på politistasjonen vil du som regel bli bedt om å fylle ut et skjema før du får snakke med en politibetjent som registrerer anmeldelsen. Du vil deretter bli bedt om å fortelle hva som har skjedd og kan levere eventuell dokumentasjon du har med. I noen tilfeller vil man bli tatt rett inn på avhør</w:t>
      </w:r>
      <w:r w:rsidR="007D3EC3">
        <w:t>, der politiet vil stille</w:t>
      </w:r>
      <w:r w:rsidR="00EA1C06">
        <w:t xml:space="preserve"> deg spørsmål for å få klarhet i hva som har skjedd</w:t>
      </w:r>
      <w:r>
        <w:t xml:space="preserve">. </w:t>
      </w:r>
    </w:p>
    <w:p w14:paraId="6FDB0435" w14:textId="300D2883" w:rsidR="00986123" w:rsidRDefault="00986123" w:rsidP="00986123">
      <w:r>
        <w:t>Politiet stiller ofte spørsmål for å få oversikt og best mulig forståelse av saken. Det er helt i orden å bruke egne notater eller å ta pauser hvis du trenger det underveis. Det du forklarer blir skrevet ned i en rapport som du får lese gjennom før anmeldelsen blir ferdigstilt. Du har</w:t>
      </w:r>
      <w:r w:rsidR="00D241FF">
        <w:t xml:space="preserve"> rett til</w:t>
      </w:r>
      <w:r>
        <w:t xml:space="preserve"> å komme med tillegg eller rette opp eventuelle feil før du signerer.</w:t>
      </w:r>
    </w:p>
    <w:p w14:paraId="03D7F50C" w14:textId="0EE07D77" w:rsidR="00F50DB8" w:rsidRDefault="00F50DB8" w:rsidP="00986123"/>
    <w:p w14:paraId="553A093C" w14:textId="77777777" w:rsidR="00F50DB8" w:rsidRDefault="00F50DB8" w:rsidP="00986123"/>
    <w:p w14:paraId="4C3948CA" w14:textId="77777777" w:rsidR="00A758C4" w:rsidRDefault="00A758C4" w:rsidP="00986123"/>
    <w:p w14:paraId="771F3EE5" w14:textId="77777777" w:rsidR="00A758C4" w:rsidRPr="00A758C4" w:rsidRDefault="00A758C4" w:rsidP="00A758C4">
      <w:r w:rsidRPr="00A758C4">
        <w:rPr>
          <w:b/>
          <w:bCs/>
        </w:rPr>
        <w:t>Steg 4: Avvent svar etter anmeldelsen er levert </w:t>
      </w:r>
      <w:r w:rsidRPr="00A758C4">
        <w:t> </w:t>
      </w:r>
    </w:p>
    <w:p w14:paraId="04BCCF88" w14:textId="6B51911E" w:rsidR="00A758C4" w:rsidRPr="00A758C4" w:rsidRDefault="00A758C4" w:rsidP="00A758C4">
      <w:r w:rsidRPr="00A758C4">
        <w:t>Etter at du har levert anmeldelsen vil politiet vurdere om det er grunnlag for å starte etterforskning. Du vil få beskjed i posten eller via digital post om hva som skjer videre, og eventuelt hvem som er ansvarlig etterforsker</w:t>
      </w:r>
      <w:r w:rsidR="00951A02">
        <w:t xml:space="preserve"> og påtaleansvarlig</w:t>
      </w:r>
      <w:r w:rsidRPr="00A758C4">
        <w:t>. Noen ganger ønsker politiet mer informasjon, og det kan derfor hende at de tar kontakt med deg igjen i ettertid for å stille oppfølgingsspørsmål eller be om mer dokumentasjon.  </w:t>
      </w:r>
    </w:p>
    <w:p w14:paraId="394D8078" w14:textId="77777777" w:rsidR="00A758C4" w:rsidRDefault="00A758C4" w:rsidP="00986123"/>
    <w:p w14:paraId="780772DC" w14:textId="77777777" w:rsidR="00185455" w:rsidRPr="00185455" w:rsidRDefault="00185455" w:rsidP="00185455">
      <w:r w:rsidRPr="00185455">
        <w:rPr>
          <w:b/>
          <w:bCs/>
        </w:rPr>
        <w:t>Steg 5: Gjør deg kjent med klagerett etter anmeldelse </w:t>
      </w:r>
      <w:r w:rsidRPr="00185455">
        <w:t> </w:t>
      </w:r>
    </w:p>
    <w:p w14:paraId="50CE620C" w14:textId="4C1BAF87" w:rsidR="00185455" w:rsidRDefault="00185455" w:rsidP="00185455">
      <w:r w:rsidRPr="00185455">
        <w:t>Politiet skal møte alle på en respektfull, rettferdig og likeverdig måte. Dersom du opplever å ikke bli tatt på alvor eller mener at politiet har oppført seg dårlig, gjort feil i etterforskningen eller brutt loven i tjenesten, har du rett til å klage. Klager er viktige for å rette opp feil og forbedre politiets arbeid. Det stilles strenge krav til at saker behandles riktig og rettferdig, slik at ingen skal få en reaksjon på feil grunnlag. Du har også rett til å klage dersom saken din blir henlagt.</w:t>
      </w:r>
    </w:p>
    <w:p w14:paraId="23BB2806" w14:textId="77777777" w:rsidR="00A16630" w:rsidRPr="00185455" w:rsidRDefault="00A16630" w:rsidP="00185455"/>
    <w:p w14:paraId="18945794" w14:textId="372610FE" w:rsidR="00185455" w:rsidRDefault="00185455" w:rsidP="00185455">
      <w:r w:rsidRPr="00185455">
        <w:t>Hvis politiet velger å henlegge saken</w:t>
      </w:r>
      <w:r w:rsidR="00ED38EA">
        <w:t>,</w:t>
      </w:r>
      <w:r w:rsidRPr="00185455">
        <w:t xml:space="preserve"> betyr det at de ikke går videre med etterforskning. Dette kan skje av ulike grunner, for eksempel at det ikke finnes nok bevis. Selv om en sak blir henlagt betyr det ikke at politiet ikke tror deg eller at det du har opplevd ikke tas på alvor. Du kan lese mer om hvordan man kan klage her: </w:t>
      </w:r>
      <w:hyperlink r:id="rId13" w:tgtFrame="_blank" w:history="1">
        <w:r w:rsidRPr="00185455">
          <w:rPr>
            <w:rStyle w:val="Hyperkobling"/>
          </w:rPr>
          <w:t>https://www.politiet.no/kontakt-politiet/klage-pa-politiet/</w:t>
        </w:r>
      </w:hyperlink>
      <w:r w:rsidRPr="00185455">
        <w:t>  </w:t>
      </w:r>
    </w:p>
    <w:p w14:paraId="1B231364" w14:textId="77777777" w:rsidR="00EE29D8" w:rsidRDefault="00EE29D8" w:rsidP="00185455"/>
    <w:p w14:paraId="3D58EF6C" w14:textId="2BAB9D40" w:rsidR="00F64B96" w:rsidRDefault="00EE29D8" w:rsidP="00185455">
      <w:pPr>
        <w:rPr>
          <w:b/>
          <w:bCs/>
        </w:rPr>
      </w:pPr>
      <w:r w:rsidRPr="00EE29D8">
        <w:rPr>
          <w:b/>
          <w:bCs/>
        </w:rPr>
        <w:t>H</w:t>
      </w:r>
      <w:r w:rsidR="00085F68">
        <w:rPr>
          <w:b/>
          <w:bCs/>
        </w:rPr>
        <w:t>va skjer med saken min videre?</w:t>
      </w:r>
    </w:p>
    <w:p w14:paraId="60737FAB" w14:textId="77777777" w:rsidR="0026557C" w:rsidRDefault="0026557C" w:rsidP="00986123">
      <w:pPr>
        <w:rPr>
          <w:b/>
          <w:bCs/>
        </w:rPr>
      </w:pPr>
    </w:p>
    <w:p w14:paraId="4633BCD1" w14:textId="2CBBFDE9" w:rsidR="00BE2C70" w:rsidRDefault="00F3770A" w:rsidP="00986123">
      <w:r w:rsidRPr="00A758C4">
        <w:t>Når politiet har etterforsket saken ferdig, går saken videre til påtalemyndigheten. De avgjør om saken skal henlegges, eller om det skal tas ut en form for reaksjon</w:t>
      </w:r>
      <w:r>
        <w:t xml:space="preserve">. </w:t>
      </w:r>
      <w:r w:rsidR="004B18A1">
        <w:t xml:space="preserve">Hvis saken </w:t>
      </w:r>
      <w:r w:rsidR="005162C6">
        <w:t xml:space="preserve">henlegges, gjøres det ikke mer med saken. Hvis påtalemyndigheten tar saken videre, </w:t>
      </w:r>
      <w:r w:rsidR="00CD1B77">
        <w:t xml:space="preserve">tas det ut en form for reaksjon. </w:t>
      </w:r>
      <w:r w:rsidR="000C71AC">
        <w:t>Disse reaksjonene kan være</w:t>
      </w:r>
      <w:r w:rsidR="00BE2C70">
        <w:t xml:space="preserve">: </w:t>
      </w:r>
    </w:p>
    <w:p w14:paraId="6BE2F376" w14:textId="11D99379" w:rsidR="0037169B" w:rsidRDefault="003E11D7" w:rsidP="00E80E3A">
      <w:pPr>
        <w:pStyle w:val="Listeavsnitt"/>
        <w:numPr>
          <w:ilvl w:val="0"/>
          <w:numId w:val="22"/>
        </w:numPr>
      </w:pPr>
      <w:r>
        <w:t xml:space="preserve">en </w:t>
      </w:r>
      <w:r w:rsidR="000C71AC">
        <w:t>påtaleunnlatelse</w:t>
      </w:r>
    </w:p>
    <w:p w14:paraId="6B1D8495" w14:textId="2F97C155" w:rsidR="00BE2C70" w:rsidRDefault="00BE2C70" w:rsidP="00E80E3A">
      <w:pPr>
        <w:pStyle w:val="Listeavsnitt"/>
        <w:numPr>
          <w:ilvl w:val="0"/>
          <w:numId w:val="22"/>
        </w:numPr>
      </w:pPr>
      <w:r>
        <w:t>Et forelegg</w:t>
      </w:r>
    </w:p>
    <w:p w14:paraId="48EE6373" w14:textId="79E0D634" w:rsidR="00BE2C70" w:rsidRDefault="00F3770A" w:rsidP="00E80E3A">
      <w:pPr>
        <w:pStyle w:val="Listeavsnitt"/>
        <w:numPr>
          <w:ilvl w:val="0"/>
          <w:numId w:val="22"/>
        </w:numPr>
      </w:pPr>
      <w:r>
        <w:t>At det tas ut tiltale</w:t>
      </w:r>
    </w:p>
    <w:p w14:paraId="39AAEFBF" w14:textId="66414406" w:rsidR="00F3770A" w:rsidRDefault="00F3770A" w:rsidP="00F3770A">
      <w:r w:rsidRPr="00A758C4">
        <w:t>Hvis du lurer på noe underveis, kan du alltid ta kontakt med politiet i saken din. </w:t>
      </w:r>
    </w:p>
    <w:p w14:paraId="46C810AF" w14:textId="77777777" w:rsidR="005A5F12" w:rsidRDefault="005A5F12" w:rsidP="00F3770A"/>
    <w:p w14:paraId="6F3D1F01" w14:textId="77777777" w:rsidR="00185455" w:rsidRPr="00185455" w:rsidRDefault="00185455" w:rsidP="00185455">
      <w:r w:rsidRPr="00185455">
        <w:rPr>
          <w:b/>
          <w:bCs/>
        </w:rPr>
        <w:t>Viktigheten av å anmelde </w:t>
      </w:r>
      <w:r w:rsidRPr="00185455">
        <w:t> </w:t>
      </w:r>
    </w:p>
    <w:p w14:paraId="16DB54D0" w14:textId="1F1DB7C8" w:rsidR="00185455" w:rsidRDefault="00185455" w:rsidP="00185455">
      <w:r>
        <w:t xml:space="preserve">Selv om ikke alle saker som rapporteres inn fører til etterforskning eller dom, er det likevel viktig å anmelde. Når du anmelder blir hendelsen en del av politiets statistikk. Det </w:t>
      </w:r>
      <w:r w:rsidR="3429E39D">
        <w:t>k</w:t>
      </w:r>
      <w:r w:rsidR="00951A02">
        <w:t>an</w:t>
      </w:r>
      <w:r w:rsidR="3429E39D">
        <w:t xml:space="preserve"> være med på å få frem</w:t>
      </w:r>
      <w:r>
        <w:t xml:space="preserve"> hvor </w:t>
      </w:r>
      <w:r w:rsidR="20141F61">
        <w:t>vanlig</w:t>
      </w:r>
      <w:r>
        <w:t xml:space="preserve"> for eksempel hatkriminalitet og trusler faktisk er og hvilke grupper som er særlig utsatt. Mange slike saker blir aldri rapportert og derfor snakker man ofte om store mørketall.  </w:t>
      </w:r>
    </w:p>
    <w:p w14:paraId="238D0EBB" w14:textId="77777777" w:rsidR="006D35E1" w:rsidRPr="00185455" w:rsidRDefault="006D35E1" w:rsidP="00185455"/>
    <w:p w14:paraId="77517551" w14:textId="77777777" w:rsidR="00185455" w:rsidRPr="00185455" w:rsidRDefault="00185455" w:rsidP="00185455">
      <w:r w:rsidRPr="00185455">
        <w:t>Ved å anmelde hjelper du politiet med å få bedre oversikt over hvilke typer saker som skjer og hvor de skjer. Det gir politiet et bedre grunnlag for å vurdere hvor de bør legge ressurser og hvordan de kan forebygge og følge opp slike hendelser i framtiden. Anmeldelser kan også bidra til at flere føler seg trygge nok til å si ifra. </w:t>
      </w:r>
    </w:p>
    <w:p w14:paraId="0B0EA8C1" w14:textId="77777777" w:rsidR="00185455" w:rsidRPr="00185455" w:rsidRDefault="00185455" w:rsidP="00185455">
      <w:r w:rsidRPr="00185455">
        <w:t> </w:t>
      </w:r>
    </w:p>
    <w:p w14:paraId="4C6C9F32" w14:textId="77777777" w:rsidR="00185455" w:rsidRPr="00185455" w:rsidRDefault="00185455" w:rsidP="00185455">
      <w:r w:rsidRPr="00185455">
        <w:rPr>
          <w:b/>
          <w:bCs/>
        </w:rPr>
        <w:t>Råd og informasjon fra andre aktører som kan hjelpe</w:t>
      </w:r>
      <w:r w:rsidRPr="00185455">
        <w:t> </w:t>
      </w:r>
    </w:p>
    <w:p w14:paraId="7E242C02" w14:textId="77777777" w:rsidR="00185455" w:rsidRPr="00185455" w:rsidRDefault="00185455" w:rsidP="00185455">
      <w:r w:rsidRPr="00185455">
        <w:t>Støttesenteret for kriminalutsatte er et offentlig og gratis tilbud for personer som har vært utsatt blant annet for hatkriminalitet og kan bistå hele veien fra politianmeldelse til saken er avgjort. De tilbyr informasjon og veiledning, kontakt med helseappratet, kan være vitnestøtte og ellers en psykososial støtte. Senteret kan nås på 800 40 008 og er tilgjengelig mandag-fredag, kl. 09:00-15:00. </w:t>
      </w:r>
    </w:p>
    <w:p w14:paraId="4CB949AD" w14:textId="6B8443AD" w:rsidR="00185455" w:rsidRPr="00185455" w:rsidRDefault="00185455" w:rsidP="00185455">
      <w:r>
        <w:t> </w:t>
      </w:r>
    </w:p>
    <w:p w14:paraId="7B4C62E9" w14:textId="77777777" w:rsidR="00185455" w:rsidRPr="00185455" w:rsidRDefault="00185455" w:rsidP="00185455">
      <w:r w:rsidRPr="00185455">
        <w:rPr>
          <w:b/>
          <w:bCs/>
        </w:rPr>
        <w:t>Andre relevante aktører finner du nedenfor: </w:t>
      </w:r>
      <w:r w:rsidRPr="00185455">
        <w:t> </w:t>
      </w:r>
    </w:p>
    <w:p w14:paraId="3C7B8885" w14:textId="77777777" w:rsidR="00185455" w:rsidRPr="00185455" w:rsidRDefault="00185455" w:rsidP="00185455">
      <w:pPr>
        <w:numPr>
          <w:ilvl w:val="0"/>
          <w:numId w:val="8"/>
        </w:numPr>
      </w:pPr>
      <w:hyperlink r:id="rId14" w:tgtFrame="_blank" w:history="1">
        <w:r w:rsidRPr="00185455">
          <w:rPr>
            <w:rStyle w:val="Hyperkobling"/>
          </w:rPr>
          <w:t>Hatytringer - hjelp, råd og kunnskap på Bufdir.no</w:t>
        </w:r>
      </w:hyperlink>
      <w:r w:rsidRPr="00185455">
        <w:rPr>
          <w:rFonts w:ascii="Times New Roman" w:hAnsi="Times New Roman" w:cs="Times New Roman"/>
        </w:rPr>
        <w:t> </w:t>
      </w:r>
      <w:r w:rsidRPr="00185455">
        <w:t> </w:t>
      </w:r>
    </w:p>
    <w:p w14:paraId="6A31242A" w14:textId="77777777" w:rsidR="00185455" w:rsidRPr="00185455" w:rsidRDefault="00185455" w:rsidP="00185455">
      <w:pPr>
        <w:numPr>
          <w:ilvl w:val="0"/>
          <w:numId w:val="9"/>
        </w:numPr>
      </w:pPr>
      <w:hyperlink r:id="rId15" w:tgtFrame="_blank" w:history="1">
        <w:r w:rsidRPr="00185455">
          <w:rPr>
            <w:rStyle w:val="Hyperkobling"/>
          </w:rPr>
          <w:t>Om hatprat på Ung.no</w:t>
        </w:r>
      </w:hyperlink>
      <w:r w:rsidRPr="00185455">
        <w:rPr>
          <w:rFonts w:ascii="Times New Roman" w:hAnsi="Times New Roman" w:cs="Times New Roman"/>
          <w:lang w:val="en-US"/>
        </w:rPr>
        <w:t> </w:t>
      </w:r>
      <w:r w:rsidRPr="00185455">
        <w:t> </w:t>
      </w:r>
    </w:p>
    <w:p w14:paraId="7A4554E4" w14:textId="77777777" w:rsidR="00185455" w:rsidRPr="00185455" w:rsidRDefault="00185455" w:rsidP="00185455">
      <w:pPr>
        <w:numPr>
          <w:ilvl w:val="0"/>
          <w:numId w:val="10"/>
        </w:numPr>
      </w:pPr>
      <w:hyperlink r:id="rId16" w:tgtFrame="_blank" w:history="1">
        <w:r w:rsidRPr="00185455">
          <w:rPr>
            <w:rStyle w:val="Hyperkobling"/>
          </w:rPr>
          <w:t>Stopphatprat.no</w:t>
        </w:r>
      </w:hyperlink>
      <w:r w:rsidRPr="00185455">
        <w:rPr>
          <w:rFonts w:ascii="Times New Roman" w:hAnsi="Times New Roman" w:cs="Times New Roman"/>
          <w:lang w:val="en-US"/>
        </w:rPr>
        <w:t> </w:t>
      </w:r>
      <w:r w:rsidRPr="00185455">
        <w:t> </w:t>
      </w:r>
    </w:p>
    <w:p w14:paraId="50D6B5C6" w14:textId="77777777" w:rsidR="00185455" w:rsidRPr="00185455" w:rsidRDefault="00185455" w:rsidP="00185455">
      <w:pPr>
        <w:numPr>
          <w:ilvl w:val="0"/>
          <w:numId w:val="11"/>
        </w:numPr>
      </w:pPr>
      <w:hyperlink r:id="rId17" w:tgtFrame="_blank" w:history="1">
        <w:r w:rsidRPr="00185455">
          <w:rPr>
            <w:rStyle w:val="Hyperkobling"/>
          </w:rPr>
          <w:t>Korspahalsen.no</w:t>
        </w:r>
      </w:hyperlink>
      <w:r w:rsidRPr="00185455">
        <w:rPr>
          <w:rFonts w:ascii="Times New Roman" w:hAnsi="Times New Roman" w:cs="Times New Roman"/>
          <w:lang w:val="en-US"/>
        </w:rPr>
        <w:t> </w:t>
      </w:r>
      <w:r w:rsidRPr="00185455">
        <w:t> </w:t>
      </w:r>
    </w:p>
    <w:p w14:paraId="58084C03" w14:textId="77777777" w:rsidR="00185455" w:rsidRPr="00185455" w:rsidRDefault="00185455" w:rsidP="00185455">
      <w:pPr>
        <w:numPr>
          <w:ilvl w:val="0"/>
          <w:numId w:val="12"/>
        </w:numPr>
      </w:pPr>
      <w:hyperlink r:id="rId18" w:tgtFrame="_blank" w:history="1">
        <w:r w:rsidRPr="00185455">
          <w:rPr>
            <w:rStyle w:val="Hyperkobling"/>
          </w:rPr>
          <w:t>Slettmeg.no</w:t>
        </w:r>
      </w:hyperlink>
      <w:r w:rsidRPr="00185455">
        <w:rPr>
          <w:rFonts w:ascii="Times New Roman" w:hAnsi="Times New Roman" w:cs="Times New Roman"/>
          <w:lang w:val="en-US"/>
        </w:rPr>
        <w:t> </w:t>
      </w:r>
      <w:r w:rsidRPr="00185455">
        <w:t> </w:t>
      </w:r>
    </w:p>
    <w:p w14:paraId="5158FC2F" w14:textId="77777777" w:rsidR="00185455" w:rsidRPr="00185455" w:rsidRDefault="00185455" w:rsidP="00185455">
      <w:pPr>
        <w:numPr>
          <w:ilvl w:val="0"/>
          <w:numId w:val="13"/>
        </w:numPr>
      </w:pPr>
      <w:hyperlink r:id="rId19" w:tgtFrame="_blank" w:history="1">
        <w:r w:rsidRPr="00185455">
          <w:rPr>
            <w:rStyle w:val="Hyperkobling"/>
          </w:rPr>
          <w:t>Hatprat på LDO</w:t>
        </w:r>
      </w:hyperlink>
      <w:r w:rsidRPr="00185455">
        <w:rPr>
          <w:rFonts w:ascii="Times New Roman" w:hAnsi="Times New Roman" w:cs="Times New Roman"/>
          <w:lang w:val="en-US"/>
        </w:rPr>
        <w:t> </w:t>
      </w:r>
      <w:r w:rsidRPr="00185455">
        <w:t> </w:t>
      </w:r>
    </w:p>
    <w:p w14:paraId="5DCF82E5" w14:textId="77777777" w:rsidR="00185455" w:rsidRPr="00185455" w:rsidRDefault="00185455" w:rsidP="00185455">
      <w:pPr>
        <w:numPr>
          <w:ilvl w:val="0"/>
          <w:numId w:val="14"/>
        </w:numPr>
      </w:pPr>
      <w:hyperlink r:id="rId20" w:tgtFrame="_blank" w:history="1">
        <w:r w:rsidRPr="00185455">
          <w:rPr>
            <w:rStyle w:val="Hyperkobling"/>
          </w:rPr>
          <w:t>Samehets.no</w:t>
        </w:r>
      </w:hyperlink>
      <w:r w:rsidRPr="00185455">
        <w:rPr>
          <w:rFonts w:ascii="Times New Roman" w:hAnsi="Times New Roman" w:cs="Times New Roman"/>
          <w:lang w:val="en-US"/>
        </w:rPr>
        <w:t> </w:t>
      </w:r>
      <w:r w:rsidRPr="00185455">
        <w:t> </w:t>
      </w:r>
    </w:p>
    <w:p w14:paraId="7CDD73A3" w14:textId="77777777" w:rsidR="00185455" w:rsidRPr="00185455" w:rsidRDefault="00185455" w:rsidP="00185455">
      <w:pPr>
        <w:numPr>
          <w:ilvl w:val="0"/>
          <w:numId w:val="15"/>
        </w:numPr>
      </w:pPr>
      <w:hyperlink r:id="rId21" w:tgtFrame="_blank" w:history="1">
        <w:r w:rsidRPr="00185455">
          <w:rPr>
            <w:rStyle w:val="Hyperkobling"/>
            <w:lang w:val="en-US"/>
          </w:rPr>
          <w:t>Ungdomstelefonen.no</w:t>
        </w:r>
      </w:hyperlink>
      <w:r w:rsidRPr="00185455">
        <w:rPr>
          <w:lang w:val="en-US"/>
        </w:rPr>
        <w:t> </w:t>
      </w:r>
      <w:r w:rsidRPr="00185455">
        <w:t> </w:t>
      </w:r>
    </w:p>
    <w:p w14:paraId="56AA3C5C" w14:textId="77777777" w:rsidR="00185455" w:rsidRPr="00185455" w:rsidRDefault="00185455" w:rsidP="00185455">
      <w:pPr>
        <w:numPr>
          <w:ilvl w:val="0"/>
          <w:numId w:val="16"/>
        </w:numPr>
      </w:pPr>
      <w:hyperlink r:id="rId22" w:tgtFrame="_blank" w:history="1">
        <w:r w:rsidRPr="00185455">
          <w:rPr>
            <w:rStyle w:val="Hyperkobling"/>
            <w:lang w:val="en-US"/>
          </w:rPr>
          <w:t>Dimenorge.org</w:t>
        </w:r>
      </w:hyperlink>
      <w:r w:rsidRPr="00185455">
        <w:t> </w:t>
      </w:r>
    </w:p>
    <w:p w14:paraId="5BDA70E8" w14:textId="77777777" w:rsidR="00185455" w:rsidRPr="00185455" w:rsidRDefault="00185455" w:rsidP="00185455">
      <w:pPr>
        <w:numPr>
          <w:ilvl w:val="0"/>
          <w:numId w:val="17"/>
        </w:numPr>
      </w:pPr>
      <w:hyperlink r:id="rId23" w:tgtFrame="_blank" w:history="1">
        <w:r w:rsidRPr="00185455">
          <w:rPr>
            <w:rStyle w:val="Hyperkobling"/>
            <w:lang w:val="en-US"/>
          </w:rPr>
          <w:t>Ldo.no</w:t>
        </w:r>
      </w:hyperlink>
      <w:r w:rsidRPr="00185455">
        <w:rPr>
          <w:lang w:val="en-US"/>
        </w:rPr>
        <w:t> </w:t>
      </w:r>
      <w:r w:rsidRPr="00185455">
        <w:t> </w:t>
      </w:r>
    </w:p>
    <w:p w14:paraId="662A6C2A" w14:textId="77777777" w:rsidR="00185455" w:rsidRPr="00185455" w:rsidRDefault="00185455" w:rsidP="00185455">
      <w:pPr>
        <w:numPr>
          <w:ilvl w:val="0"/>
          <w:numId w:val="18"/>
        </w:numPr>
      </w:pPr>
      <w:hyperlink r:id="rId24" w:tgtFrame="_blank" w:history="1">
        <w:r w:rsidRPr="00185455">
          <w:rPr>
            <w:rStyle w:val="Hyperkobling"/>
            <w:lang w:val="en-US"/>
          </w:rPr>
          <w:t>Stopdisk.no</w:t>
        </w:r>
      </w:hyperlink>
      <w:r w:rsidRPr="00185455">
        <w:rPr>
          <w:lang w:val="en-US"/>
        </w:rPr>
        <w:t> </w:t>
      </w:r>
      <w:r w:rsidRPr="00185455">
        <w:t> </w:t>
      </w:r>
    </w:p>
    <w:p w14:paraId="79B20170" w14:textId="2590DD04" w:rsidR="00185455" w:rsidRDefault="0058655D" w:rsidP="00986123">
      <w:pPr>
        <w:rPr>
          <w:b/>
          <w:bCs/>
        </w:rPr>
      </w:pPr>
      <w:r>
        <w:rPr>
          <w:b/>
          <w:bCs/>
        </w:rPr>
        <w:lastRenderedPageBreak/>
        <w:t xml:space="preserve">Ordliste: </w:t>
      </w:r>
    </w:p>
    <w:p w14:paraId="4069B825" w14:textId="2AEBE4C8" w:rsidR="0058655D" w:rsidRDefault="00C04444" w:rsidP="00C04444">
      <w:pPr>
        <w:pStyle w:val="Listeavsnitt"/>
        <w:numPr>
          <w:ilvl w:val="0"/>
          <w:numId w:val="23"/>
        </w:numPr>
      </w:pPr>
      <w:r>
        <w:t>Straffbar handling</w:t>
      </w:r>
      <w:r w:rsidR="004C41C4">
        <w:t xml:space="preserve"> – </w:t>
      </w:r>
      <w:r w:rsidR="00A4400F">
        <w:t>En handling noen gjør, s</w:t>
      </w:r>
      <w:r w:rsidR="00580A29">
        <w:t>om er ulovlig og kan medføre at man får en form for straff, som bot eller fengsel</w:t>
      </w:r>
      <w:r w:rsidR="00CD3AB0">
        <w:t>.</w:t>
      </w:r>
      <w:r w:rsidR="001E5681">
        <w:t xml:space="preserve"> Man bruker</w:t>
      </w:r>
      <w:r w:rsidR="00F63524">
        <w:t xml:space="preserve"> ofte</w:t>
      </w:r>
      <w:r w:rsidR="001E5681">
        <w:t xml:space="preserve"> begrepet </w:t>
      </w:r>
      <w:r w:rsidR="00F63524">
        <w:t>«</w:t>
      </w:r>
      <w:r w:rsidR="001E5681">
        <w:t>muli</w:t>
      </w:r>
      <w:r w:rsidR="009C32B2">
        <w:t>g</w:t>
      </w:r>
      <w:r w:rsidR="00F63524">
        <w:t xml:space="preserve"> straffbar handling», fordi det til slutt er domstolene som avgjør om </w:t>
      </w:r>
      <w:r w:rsidR="68C2DC49">
        <w:t xml:space="preserve">det </w:t>
      </w:r>
      <w:r w:rsidR="00F63524">
        <w:t>man har gjort</w:t>
      </w:r>
      <w:r w:rsidR="00057086">
        <w:t xml:space="preserve"> </w:t>
      </w:r>
      <w:r w:rsidR="00F63524">
        <w:t>er straffbart eller ikke</w:t>
      </w:r>
      <w:r w:rsidR="00057086">
        <w:t>.</w:t>
      </w:r>
    </w:p>
    <w:p w14:paraId="207FB76F" w14:textId="72800FD8" w:rsidR="00E20593" w:rsidRDefault="008F0782" w:rsidP="00C04444">
      <w:pPr>
        <w:pStyle w:val="Listeavsnitt"/>
        <w:numPr>
          <w:ilvl w:val="0"/>
          <w:numId w:val="23"/>
        </w:numPr>
      </w:pPr>
      <w:r>
        <w:t>E</w:t>
      </w:r>
      <w:r w:rsidR="00E20593">
        <w:t>tterforskning</w:t>
      </w:r>
      <w:r w:rsidR="00580A29">
        <w:t xml:space="preserve"> </w:t>
      </w:r>
      <w:r w:rsidR="00FF4A1E">
        <w:t>–</w:t>
      </w:r>
      <w:r w:rsidR="00580A29">
        <w:t xml:space="preserve"> </w:t>
      </w:r>
      <w:r w:rsidR="000F4C5C">
        <w:t>En etterforskning er den undersøkelsen politiet gjør for å finne ut om det</w:t>
      </w:r>
      <w:r w:rsidR="00951A02">
        <w:t xml:space="preserve"> har skjedd et straffbart forhold.</w:t>
      </w:r>
      <w:r w:rsidR="50F31509">
        <w:t xml:space="preserve"> </w:t>
      </w:r>
    </w:p>
    <w:p w14:paraId="62B24AD7" w14:textId="3907C5AC" w:rsidR="008F0782" w:rsidRDefault="00820B5E" w:rsidP="00C04444">
      <w:pPr>
        <w:pStyle w:val="Listeavsnitt"/>
        <w:numPr>
          <w:ilvl w:val="0"/>
          <w:numId w:val="23"/>
        </w:numPr>
      </w:pPr>
      <w:r>
        <w:t>F</w:t>
      </w:r>
      <w:r w:rsidR="008F0782">
        <w:t>ornærmede</w:t>
      </w:r>
      <w:r w:rsidR="00824954">
        <w:t xml:space="preserve"> </w:t>
      </w:r>
      <w:r w:rsidR="00877292">
        <w:t>–</w:t>
      </w:r>
      <w:r w:rsidR="00824954">
        <w:t xml:space="preserve"> </w:t>
      </w:r>
      <w:r w:rsidR="00877292">
        <w:t xml:space="preserve">den fornærmede i en sak er den personen som er blitt utsatt for </w:t>
      </w:r>
      <w:r w:rsidR="2D8EC186">
        <w:t>en mulig straffbar handling</w:t>
      </w:r>
    </w:p>
    <w:p w14:paraId="79563EC7" w14:textId="158E688A" w:rsidR="00820B5E" w:rsidRDefault="00820B5E" w:rsidP="00C04444">
      <w:pPr>
        <w:pStyle w:val="Listeavsnitt"/>
        <w:numPr>
          <w:ilvl w:val="0"/>
          <w:numId w:val="23"/>
        </w:numPr>
      </w:pPr>
      <w:r>
        <w:t>Påtaleansvarlig</w:t>
      </w:r>
      <w:r w:rsidR="00915B4B">
        <w:t xml:space="preserve"> </w:t>
      </w:r>
      <w:r w:rsidR="005300D1">
        <w:t xml:space="preserve">– Den juristen som </w:t>
      </w:r>
      <w:r w:rsidR="00346047">
        <w:t>har ansvaret for en etterforskning, og som til slutt avgjør om saken skal henlegges, eller om det skal tas ut en form for reaksjon</w:t>
      </w:r>
    </w:p>
    <w:p w14:paraId="7F043078" w14:textId="6FF9A014" w:rsidR="00820B5E" w:rsidRDefault="00304046" w:rsidP="00C04444">
      <w:pPr>
        <w:pStyle w:val="Listeavsnitt"/>
        <w:numPr>
          <w:ilvl w:val="0"/>
          <w:numId w:val="23"/>
        </w:numPr>
      </w:pPr>
      <w:r>
        <w:t>P</w:t>
      </w:r>
      <w:r w:rsidR="00820B5E">
        <w:t>åtalemyndighet</w:t>
      </w:r>
      <w:r w:rsidR="00E03485">
        <w:t xml:space="preserve"> </w:t>
      </w:r>
      <w:r w:rsidR="00B65619">
        <w:t>–</w:t>
      </w:r>
      <w:r w:rsidR="00E03485">
        <w:t xml:space="preserve"> </w:t>
      </w:r>
      <w:r w:rsidR="00B65619">
        <w:t>påtalemyndighet er en felles betegnelse på de som har mulighet til å</w:t>
      </w:r>
      <w:r w:rsidR="001B6F4A">
        <w:t xml:space="preserve"> bestemme om en sak skal henlegges, eller om det skal tas ut en form for reaksjon</w:t>
      </w:r>
      <w:r w:rsidR="008A3594">
        <w:t xml:space="preserve">. </w:t>
      </w:r>
      <w:r w:rsidR="006D47CC">
        <w:t xml:space="preserve">Disse er jurister som enten jobber i politiet eller hos statsadvokaten. </w:t>
      </w:r>
    </w:p>
    <w:p w14:paraId="5BB3E421" w14:textId="174B9247" w:rsidR="0075788A" w:rsidRDefault="000F448C" w:rsidP="0075788A">
      <w:pPr>
        <w:pStyle w:val="Listeavsnitt"/>
        <w:numPr>
          <w:ilvl w:val="0"/>
          <w:numId w:val="23"/>
        </w:numPr>
      </w:pPr>
      <w:r>
        <w:t>A</w:t>
      </w:r>
      <w:r w:rsidR="00304046">
        <w:t>vhør</w:t>
      </w:r>
      <w:r w:rsidR="00F74FBE">
        <w:t xml:space="preserve"> – Avhør er en samtale med politiet, </w:t>
      </w:r>
      <w:r w:rsidR="0075788A">
        <w:t>som har som formål å få klarhet i hva som har skjedd i en sak.</w:t>
      </w:r>
      <w:r w:rsidR="005F7F08">
        <w:t xml:space="preserve"> </w:t>
      </w:r>
    </w:p>
    <w:p w14:paraId="3E06073D" w14:textId="425252FE" w:rsidR="00794C4C" w:rsidRDefault="002244E8" w:rsidP="00C04444">
      <w:pPr>
        <w:pStyle w:val="Listeavsnitt"/>
        <w:numPr>
          <w:ilvl w:val="0"/>
          <w:numId w:val="23"/>
        </w:numPr>
      </w:pPr>
      <w:r>
        <w:t>V</w:t>
      </w:r>
      <w:r w:rsidR="00794C4C">
        <w:t>itne</w:t>
      </w:r>
      <w:r w:rsidR="000A33C4">
        <w:t xml:space="preserve"> – En person som har sett</w:t>
      </w:r>
      <w:r w:rsidR="000505C1">
        <w:t>,</w:t>
      </w:r>
      <w:r w:rsidR="001B0779">
        <w:t xml:space="preserve"> hørt</w:t>
      </w:r>
      <w:r w:rsidR="000505C1">
        <w:t xml:space="preserve"> eller lagt merke til en mulig straffbar handling, men som selv ikke er den som har blitt utsatt </w:t>
      </w:r>
      <w:r w:rsidR="753F5FF3">
        <w:t xml:space="preserve">for </w:t>
      </w:r>
      <w:r w:rsidR="000505C1">
        <w:t xml:space="preserve">eller </w:t>
      </w:r>
      <w:r w:rsidR="6DFA7D2B">
        <w:t xml:space="preserve">har </w:t>
      </w:r>
      <w:r w:rsidR="00473066">
        <w:t>gjort den mulige straffbare handlingen</w:t>
      </w:r>
    </w:p>
    <w:p w14:paraId="14C9169F" w14:textId="0BDD62D8" w:rsidR="002244E8" w:rsidRDefault="00BF0F4B" w:rsidP="00C04444">
      <w:pPr>
        <w:pStyle w:val="Listeavsnitt"/>
        <w:numPr>
          <w:ilvl w:val="0"/>
          <w:numId w:val="23"/>
        </w:numPr>
      </w:pPr>
      <w:r>
        <w:t>H</w:t>
      </w:r>
      <w:r w:rsidR="002244E8">
        <w:t>en</w:t>
      </w:r>
      <w:r>
        <w:t>leggelse</w:t>
      </w:r>
      <w:r w:rsidR="00473066">
        <w:t xml:space="preserve"> </w:t>
      </w:r>
      <w:r w:rsidR="007C6B93">
        <w:t>–</w:t>
      </w:r>
      <w:r w:rsidR="00473066">
        <w:t xml:space="preserve"> </w:t>
      </w:r>
      <w:r w:rsidR="00B3452E">
        <w:t>At saken blir lagt bort. Formelt er det n</w:t>
      </w:r>
      <w:r w:rsidR="00411C44">
        <w:t xml:space="preserve">år </w:t>
      </w:r>
      <w:r w:rsidR="00EC30E6">
        <w:t>påtalemyndigheten</w:t>
      </w:r>
      <w:r w:rsidR="00411C44">
        <w:t xml:space="preserve"> velger å ikke gå videre med en sak</w:t>
      </w:r>
      <w:r w:rsidR="008E78A6">
        <w:t xml:space="preserve">, og </w:t>
      </w:r>
      <w:r w:rsidR="40A94AC9">
        <w:t>derfor blir</w:t>
      </w:r>
      <w:r w:rsidR="008E78A6">
        <w:t xml:space="preserve"> det ikke tatt ut noen form for r</w:t>
      </w:r>
      <w:r w:rsidR="003208E1">
        <w:t>e</w:t>
      </w:r>
      <w:r w:rsidR="008E78A6">
        <w:t xml:space="preserve">aksjon. </w:t>
      </w:r>
    </w:p>
    <w:p w14:paraId="50A64B77" w14:textId="0D3339AE" w:rsidR="00BF0F4B" w:rsidRDefault="00BF0F4B" w:rsidP="00C04444">
      <w:pPr>
        <w:pStyle w:val="Listeavsnitt"/>
        <w:numPr>
          <w:ilvl w:val="0"/>
          <w:numId w:val="23"/>
        </w:numPr>
      </w:pPr>
      <w:r>
        <w:t>Påtaleunnlatelse</w:t>
      </w:r>
      <w:r w:rsidR="00E71388">
        <w:t xml:space="preserve"> </w:t>
      </w:r>
      <w:r w:rsidR="008E4AAB">
        <w:t>–</w:t>
      </w:r>
      <w:r w:rsidR="00951A02">
        <w:t xml:space="preserve"> Skjer når påtalemyndigheten bestemmer at en person er skyldig i et lovbrudd, men velger å ikke reise straffesak. Typisk hvis lovbruddet er mindre alvorlig og/eller at gjerningspersonen er ung.</w:t>
      </w:r>
    </w:p>
    <w:p w14:paraId="5C678514" w14:textId="07FACB02" w:rsidR="00BF0F4B" w:rsidRDefault="00BF0F4B" w:rsidP="00C04444">
      <w:pPr>
        <w:pStyle w:val="Listeavsnitt"/>
        <w:numPr>
          <w:ilvl w:val="0"/>
          <w:numId w:val="23"/>
        </w:numPr>
      </w:pPr>
      <w:r>
        <w:t>Forelegg</w:t>
      </w:r>
      <w:r w:rsidR="001C5D6B">
        <w:t xml:space="preserve"> – en bot</w:t>
      </w:r>
      <w:r w:rsidR="38C25005">
        <w:t>, altså at noen må betale penger. En av reaksjonene en påtaleansvarlig kan gå videre med</w:t>
      </w:r>
      <w:r w:rsidR="6EE0801A">
        <w:t>.</w:t>
      </w:r>
    </w:p>
    <w:p w14:paraId="535D5FAA" w14:textId="004209DD" w:rsidR="00BF0F4B" w:rsidRPr="00E20593" w:rsidRDefault="001C5D6B" w:rsidP="00C04444">
      <w:pPr>
        <w:pStyle w:val="Listeavsnitt"/>
        <w:numPr>
          <w:ilvl w:val="0"/>
          <w:numId w:val="23"/>
        </w:numPr>
      </w:pPr>
      <w:r>
        <w:t>T</w:t>
      </w:r>
      <w:r w:rsidR="00BF0F4B">
        <w:t>iltale</w:t>
      </w:r>
      <w:r>
        <w:t xml:space="preserve"> </w:t>
      </w:r>
      <w:r w:rsidR="00A32D42">
        <w:t>–</w:t>
      </w:r>
      <w:r>
        <w:t xml:space="preserve"> </w:t>
      </w:r>
      <w:r w:rsidR="00A32D42">
        <w:t xml:space="preserve">tiltale er når påtalemyndigheten formelt anklager noen </w:t>
      </w:r>
      <w:r w:rsidR="004C7000">
        <w:t xml:space="preserve">for å ha gjort en straffbar handling. Når det tas ut tiltale </w:t>
      </w:r>
      <w:r w:rsidR="00B83180">
        <w:t xml:space="preserve">går saken videre til </w:t>
      </w:r>
      <w:r w:rsidR="002A5E15">
        <w:t>domstolen.</w:t>
      </w:r>
      <w:r w:rsidR="336A0C3C">
        <w:t xml:space="preserve"> En av reaksjonene en påtaleansvarlig kan gå videre med.</w:t>
      </w:r>
    </w:p>
    <w:p w14:paraId="28CA2D47" w14:textId="6BB7989D" w:rsidR="5A0087EC" w:rsidRDefault="5A0087EC" w:rsidP="1BE591CD">
      <w:pPr>
        <w:pStyle w:val="Listeavsnitt"/>
        <w:numPr>
          <w:ilvl w:val="0"/>
          <w:numId w:val="23"/>
        </w:numPr>
      </w:pPr>
      <w:r>
        <w:t>Reaksjon</w:t>
      </w:r>
      <w:r w:rsidR="6B6595C0">
        <w:t xml:space="preserve"> – I denne sammenheng er reaksjoner de tingene som påtalemyndigheten gjør etter en sak er ferdig etterforsket, hvis de mener saken ikke skal henlegges. </w:t>
      </w:r>
    </w:p>
    <w:p w14:paraId="5B50FA18" w14:textId="5EE1215F" w:rsidR="7B52F797" w:rsidRDefault="7B52F797" w:rsidP="1BE591CD">
      <w:pPr>
        <w:pStyle w:val="Listeavsnitt"/>
        <w:numPr>
          <w:ilvl w:val="0"/>
          <w:numId w:val="23"/>
        </w:numPr>
      </w:pPr>
      <w:r>
        <w:t xml:space="preserve">Innsyn - </w:t>
      </w:r>
      <w:r w:rsidR="36A5B6C9">
        <w:t xml:space="preserve">Å søke eller be om innsyn er å be om å få se hva som blir gjort i en sak, og hva som blir utfallet av den. </w:t>
      </w:r>
    </w:p>
    <w:p w14:paraId="47BB76CF" w14:textId="569E363A" w:rsidR="458F9368" w:rsidRDefault="458F9368" w:rsidP="1BE591CD">
      <w:pPr>
        <w:pStyle w:val="Listeavsnitt"/>
        <w:numPr>
          <w:ilvl w:val="0"/>
          <w:numId w:val="23"/>
        </w:numPr>
      </w:pPr>
      <w:r>
        <w:t>Samtykke</w:t>
      </w:r>
      <w:r w:rsidR="2B255F2F">
        <w:t xml:space="preserve"> - </w:t>
      </w:r>
      <w:r w:rsidR="423BFD59">
        <w:t>å samtykke er å aktivt si seg enig i noe</w:t>
      </w:r>
      <w:r w:rsidR="2621A9FF">
        <w:t xml:space="preserve"> </w:t>
      </w:r>
    </w:p>
    <w:p w14:paraId="4B3A4AA2" w14:textId="77777777" w:rsidR="00986123" w:rsidRPr="00986123" w:rsidRDefault="00986123" w:rsidP="00986123"/>
    <w:p w14:paraId="12B7AB29" w14:textId="77777777" w:rsidR="00986123" w:rsidRDefault="00986123" w:rsidP="00986123"/>
    <w:p w14:paraId="24B0D5FE" w14:textId="77777777" w:rsidR="00986123" w:rsidRDefault="00986123" w:rsidP="00986123"/>
    <w:p w14:paraId="76E56965" w14:textId="77777777" w:rsidR="00986123" w:rsidRDefault="00986123" w:rsidP="0003358A"/>
    <w:p w14:paraId="5D3D6C99" w14:textId="77777777" w:rsidR="00986123" w:rsidRDefault="00986123" w:rsidP="0003358A"/>
    <w:p w14:paraId="7EBB3576" w14:textId="77777777" w:rsidR="0003358A" w:rsidRDefault="0003358A" w:rsidP="0003358A"/>
    <w:p w14:paraId="4D55DCC4" w14:textId="77777777" w:rsidR="0003358A" w:rsidRDefault="0003358A" w:rsidP="0003358A">
      <w:pPr>
        <w:pStyle w:val="Punktliste0"/>
        <w:numPr>
          <w:ilvl w:val="0"/>
          <w:numId w:val="0"/>
        </w:numPr>
        <w:ind w:left="288" w:hanging="288"/>
      </w:pPr>
    </w:p>
    <w:sectPr w:rsidR="0003358A" w:rsidSect="00FA60FD">
      <w:headerReference w:type="default" r:id="rId25"/>
      <w:footerReference w:type="default" r:id="rId26"/>
      <w:pgSz w:w="11906" w:h="16838" w:code="9"/>
      <w:pgMar w:top="1418" w:right="1418" w:bottom="1418" w:left="1418" w:header="8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A6D2D" w14:textId="77777777" w:rsidR="00622DA1" w:rsidRDefault="00622DA1" w:rsidP="003E6B61">
      <w:pPr>
        <w:spacing w:after="0" w:line="240" w:lineRule="auto"/>
      </w:pPr>
      <w:r>
        <w:separator/>
      </w:r>
    </w:p>
  </w:endnote>
  <w:endnote w:type="continuationSeparator" w:id="0">
    <w:p w14:paraId="714E6245" w14:textId="77777777" w:rsidR="00622DA1" w:rsidRDefault="00622DA1" w:rsidP="003E6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5FB5" w14:textId="77777777" w:rsidR="00080B6F" w:rsidRPr="000B145F" w:rsidRDefault="00080B6F" w:rsidP="00843763">
    <w:pPr>
      <w:pStyle w:val="Fot"/>
    </w:pPr>
    <w:r w:rsidRPr="000B145F">
      <w:t>Landsr</w:t>
    </w:r>
    <w:r>
      <w:t>å</w:t>
    </w:r>
    <w:r w:rsidRPr="000B145F">
      <w:t>det for Norges barne- og ungdomsorganisasjoner</w:t>
    </w:r>
    <w:r>
      <w:t xml:space="preserve"> </w:t>
    </w:r>
    <w:r>
      <w:rPr>
        <w:lang w:bidi="he-IL"/>
      </w:rPr>
      <w:t>| www.lnu.no</w:t>
    </w:r>
    <w:r w:rsidRPr="000B145F">
      <w:tab/>
    </w:r>
    <w:r w:rsidR="00843763" w:rsidRPr="00945199">
      <w:rPr>
        <w:rFonts w:cs="Times New Roman"/>
      </w:rPr>
      <w:t xml:space="preserve">Side </w:t>
    </w:r>
    <w:r w:rsidR="00843763" w:rsidRPr="00843763">
      <w:rPr>
        <w:rFonts w:cs="Times New Roman"/>
        <w:lang w:val="en-US"/>
      </w:rPr>
      <w:fldChar w:fldCharType="begin"/>
    </w:r>
    <w:r w:rsidR="00843763" w:rsidRPr="00945199">
      <w:rPr>
        <w:rFonts w:cs="Times New Roman"/>
      </w:rPr>
      <w:instrText xml:space="preserve"> PAGE </w:instrText>
    </w:r>
    <w:r w:rsidR="00843763" w:rsidRPr="00843763">
      <w:rPr>
        <w:rFonts w:cs="Times New Roman"/>
        <w:lang w:val="en-US"/>
      </w:rPr>
      <w:fldChar w:fldCharType="separate"/>
    </w:r>
    <w:r w:rsidR="002D12DA">
      <w:rPr>
        <w:rFonts w:cs="Times New Roman"/>
        <w:noProof/>
      </w:rPr>
      <w:t>1</w:t>
    </w:r>
    <w:r w:rsidR="00843763" w:rsidRPr="00843763">
      <w:rPr>
        <w:rFonts w:cs="Times New Roman"/>
        <w:lang w:val="en-US"/>
      </w:rPr>
      <w:fldChar w:fldCharType="end"/>
    </w:r>
    <w:r w:rsidR="00843763" w:rsidRPr="00945199">
      <w:rPr>
        <w:rFonts w:cs="Times New Roman"/>
      </w:rPr>
      <w:t xml:space="preserve"> av </w:t>
    </w:r>
    <w:r w:rsidR="00843763" w:rsidRPr="00843763">
      <w:rPr>
        <w:rFonts w:cs="Times New Roman"/>
        <w:lang w:val="en-US"/>
      </w:rPr>
      <w:fldChar w:fldCharType="begin"/>
    </w:r>
    <w:r w:rsidR="00843763" w:rsidRPr="00945199">
      <w:rPr>
        <w:rFonts w:cs="Times New Roman"/>
      </w:rPr>
      <w:instrText xml:space="preserve"> NUMPAGES </w:instrText>
    </w:r>
    <w:r w:rsidR="00843763" w:rsidRPr="00843763">
      <w:rPr>
        <w:rFonts w:cs="Times New Roman"/>
        <w:lang w:val="en-US"/>
      </w:rPr>
      <w:fldChar w:fldCharType="separate"/>
    </w:r>
    <w:r w:rsidR="002D12DA">
      <w:rPr>
        <w:rFonts w:cs="Times New Roman"/>
        <w:noProof/>
      </w:rPr>
      <w:t>1</w:t>
    </w:r>
    <w:r w:rsidR="00843763" w:rsidRPr="00843763">
      <w:rPr>
        <w:rFonts w:cs="Times New Roman"/>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253A8" w14:textId="77777777" w:rsidR="00622DA1" w:rsidRDefault="00622DA1" w:rsidP="003E6B61">
      <w:pPr>
        <w:spacing w:after="0" w:line="240" w:lineRule="auto"/>
      </w:pPr>
      <w:r>
        <w:separator/>
      </w:r>
    </w:p>
  </w:footnote>
  <w:footnote w:type="continuationSeparator" w:id="0">
    <w:p w14:paraId="10A2C768" w14:textId="77777777" w:rsidR="00622DA1" w:rsidRDefault="00622DA1" w:rsidP="003E6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6DAE1" w14:textId="77777777" w:rsidR="00127F5A" w:rsidRDefault="00080B6F" w:rsidP="00477A94">
    <w:pPr>
      <w:pStyle w:val="Infofeltutentopplinje"/>
    </w:pPr>
    <w:r w:rsidRPr="00403F75">
      <w:drawing>
        <wp:anchor distT="0" distB="0" distL="114300" distR="114300" simplePos="0" relativeHeight="251661312" behindDoc="0" locked="0" layoutInCell="1" allowOverlap="1" wp14:anchorId="330E5759" wp14:editId="4839B597">
          <wp:simplePos x="0" y="0"/>
          <wp:positionH relativeFrom="rightMargin">
            <wp:posOffset>-1080135</wp:posOffset>
          </wp:positionH>
          <wp:positionV relativeFrom="topMargin">
            <wp:posOffset>539115</wp:posOffset>
          </wp:positionV>
          <wp:extent cx="1080000" cy="421200"/>
          <wp:effectExtent l="0" t="0" r="6350" b="0"/>
          <wp:wrapSquare wrapText="bothSides"/>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lnu-logo-dok.png"/>
                  <pic:cNvPicPr/>
                </pic:nvPicPr>
                <pic:blipFill>
                  <a:blip r:embed="rId1">
                    <a:extLst>
                      <a:ext uri="{28A0092B-C50C-407E-A947-70E740481C1C}">
                        <a14:useLocalDpi xmlns:a14="http://schemas.microsoft.com/office/drawing/2010/main" val="0"/>
                      </a:ext>
                    </a:extLst>
                  </a:blip>
                  <a:stretch>
                    <a:fillRect/>
                  </a:stretch>
                </pic:blipFill>
                <pic:spPr>
                  <a:xfrm>
                    <a:off x="0" y="0"/>
                    <a:ext cx="1080000" cy="421200"/>
                  </a:xfrm>
                  <a:prstGeom prst="rect">
                    <a:avLst/>
                  </a:prstGeom>
                </pic:spPr>
              </pic:pic>
            </a:graphicData>
          </a:graphic>
          <wp14:sizeRelH relativeFrom="page">
            <wp14:pctWidth>0</wp14:pctWidth>
          </wp14:sizeRelH>
          <wp14:sizeRelV relativeFrom="page">
            <wp14:pctHeight>0</wp14:pctHeight>
          </wp14:sizeRelV>
        </wp:anchor>
      </w:drawing>
    </w:r>
  </w:p>
  <w:p w14:paraId="2CB7BE7C" w14:textId="77777777" w:rsidR="00B25CE7" w:rsidRPr="0033252A" w:rsidRDefault="00B25CE7" w:rsidP="00477A94">
    <w:pPr>
      <w:pStyle w:val="Infofeltutentopplinje"/>
    </w:pPr>
  </w:p>
  <w:p w14:paraId="20135F3C" w14:textId="77777777" w:rsidR="00127F5A" w:rsidRPr="0033252A" w:rsidRDefault="00127F5A" w:rsidP="00291995">
    <w:pPr>
      <w:pStyle w:val="Infofeltutenbunnlin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276DF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7AC0A266"/>
    <w:lvl w:ilvl="0">
      <w:start w:val="1"/>
      <w:numFmt w:val="bullet"/>
      <w:pStyle w:val="Punktliste"/>
      <w:lvlText w:val=""/>
      <w:lvlJc w:val="left"/>
      <w:pPr>
        <w:tabs>
          <w:tab w:val="num" w:pos="360"/>
        </w:tabs>
        <w:ind w:left="360" w:hanging="360"/>
      </w:pPr>
      <w:rPr>
        <w:rFonts w:ascii="Symbol" w:hAnsi="Symbol" w:hint="default"/>
      </w:rPr>
    </w:lvl>
  </w:abstractNum>
  <w:abstractNum w:abstractNumId="2" w15:restartNumberingAfterBreak="0">
    <w:nsid w:val="070B572A"/>
    <w:multiLevelType w:val="hybridMultilevel"/>
    <w:tmpl w:val="9F3418F4"/>
    <w:lvl w:ilvl="0" w:tplc="AC860100">
      <w:start w:val="1"/>
      <w:numFmt w:val="bullet"/>
      <w:pStyle w:val="Punktliste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F1F00"/>
    <w:multiLevelType w:val="hybridMultilevel"/>
    <w:tmpl w:val="DB8C19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C471F8B"/>
    <w:multiLevelType w:val="hybridMultilevel"/>
    <w:tmpl w:val="9954C686"/>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5" w15:restartNumberingAfterBreak="0">
    <w:nsid w:val="0EFD2532"/>
    <w:multiLevelType w:val="multilevel"/>
    <w:tmpl w:val="6D70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5A2695"/>
    <w:multiLevelType w:val="multilevel"/>
    <w:tmpl w:val="ABDC9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EF5835"/>
    <w:multiLevelType w:val="hybridMultilevel"/>
    <w:tmpl w:val="72F83238"/>
    <w:lvl w:ilvl="0" w:tplc="19E4A11E">
      <w:start w:val="1"/>
      <w:numFmt w:val="decimal"/>
      <w:pStyle w:val="Nummerertliste"/>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611629"/>
    <w:multiLevelType w:val="multilevel"/>
    <w:tmpl w:val="A9FA7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1B7FE4"/>
    <w:multiLevelType w:val="multilevel"/>
    <w:tmpl w:val="373E9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E36277"/>
    <w:multiLevelType w:val="hybridMultilevel"/>
    <w:tmpl w:val="C440841E"/>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60511A8"/>
    <w:multiLevelType w:val="multilevel"/>
    <w:tmpl w:val="3B4A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332ED6"/>
    <w:multiLevelType w:val="multilevel"/>
    <w:tmpl w:val="2B408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A26014"/>
    <w:multiLevelType w:val="hybridMultilevel"/>
    <w:tmpl w:val="4FFA9D5E"/>
    <w:lvl w:ilvl="0" w:tplc="90301DDC">
      <w:start w:val="1"/>
      <w:numFmt w:val="bullet"/>
      <w:lvlText w:val="•"/>
      <w:lvlJc w:val="left"/>
      <w:pPr>
        <w:tabs>
          <w:tab w:val="num" w:pos="720"/>
        </w:tabs>
        <w:ind w:left="720" w:hanging="360"/>
      </w:pPr>
      <w:rPr>
        <w:rFonts w:ascii="Arial" w:hAnsi="Arial" w:hint="default"/>
      </w:rPr>
    </w:lvl>
    <w:lvl w:ilvl="1" w:tplc="05D87724" w:tentative="1">
      <w:start w:val="1"/>
      <w:numFmt w:val="bullet"/>
      <w:lvlText w:val="•"/>
      <w:lvlJc w:val="left"/>
      <w:pPr>
        <w:tabs>
          <w:tab w:val="num" w:pos="1440"/>
        </w:tabs>
        <w:ind w:left="1440" w:hanging="360"/>
      </w:pPr>
      <w:rPr>
        <w:rFonts w:ascii="Arial" w:hAnsi="Arial" w:hint="default"/>
      </w:rPr>
    </w:lvl>
    <w:lvl w:ilvl="2" w:tplc="24E007E6" w:tentative="1">
      <w:start w:val="1"/>
      <w:numFmt w:val="bullet"/>
      <w:lvlText w:val="•"/>
      <w:lvlJc w:val="left"/>
      <w:pPr>
        <w:tabs>
          <w:tab w:val="num" w:pos="2160"/>
        </w:tabs>
        <w:ind w:left="2160" w:hanging="360"/>
      </w:pPr>
      <w:rPr>
        <w:rFonts w:ascii="Arial" w:hAnsi="Arial" w:hint="default"/>
      </w:rPr>
    </w:lvl>
    <w:lvl w:ilvl="3" w:tplc="7BFAA5E0" w:tentative="1">
      <w:start w:val="1"/>
      <w:numFmt w:val="bullet"/>
      <w:lvlText w:val="•"/>
      <w:lvlJc w:val="left"/>
      <w:pPr>
        <w:tabs>
          <w:tab w:val="num" w:pos="2880"/>
        </w:tabs>
        <w:ind w:left="2880" w:hanging="360"/>
      </w:pPr>
      <w:rPr>
        <w:rFonts w:ascii="Arial" w:hAnsi="Arial" w:hint="default"/>
      </w:rPr>
    </w:lvl>
    <w:lvl w:ilvl="4" w:tplc="08D888B6" w:tentative="1">
      <w:start w:val="1"/>
      <w:numFmt w:val="bullet"/>
      <w:lvlText w:val="•"/>
      <w:lvlJc w:val="left"/>
      <w:pPr>
        <w:tabs>
          <w:tab w:val="num" w:pos="3600"/>
        </w:tabs>
        <w:ind w:left="3600" w:hanging="360"/>
      </w:pPr>
      <w:rPr>
        <w:rFonts w:ascii="Arial" w:hAnsi="Arial" w:hint="default"/>
      </w:rPr>
    </w:lvl>
    <w:lvl w:ilvl="5" w:tplc="1FBE14CE" w:tentative="1">
      <w:start w:val="1"/>
      <w:numFmt w:val="bullet"/>
      <w:lvlText w:val="•"/>
      <w:lvlJc w:val="left"/>
      <w:pPr>
        <w:tabs>
          <w:tab w:val="num" w:pos="4320"/>
        </w:tabs>
        <w:ind w:left="4320" w:hanging="360"/>
      </w:pPr>
      <w:rPr>
        <w:rFonts w:ascii="Arial" w:hAnsi="Arial" w:hint="default"/>
      </w:rPr>
    </w:lvl>
    <w:lvl w:ilvl="6" w:tplc="A3AEE8E4" w:tentative="1">
      <w:start w:val="1"/>
      <w:numFmt w:val="bullet"/>
      <w:lvlText w:val="•"/>
      <w:lvlJc w:val="left"/>
      <w:pPr>
        <w:tabs>
          <w:tab w:val="num" w:pos="5040"/>
        </w:tabs>
        <w:ind w:left="5040" w:hanging="360"/>
      </w:pPr>
      <w:rPr>
        <w:rFonts w:ascii="Arial" w:hAnsi="Arial" w:hint="default"/>
      </w:rPr>
    </w:lvl>
    <w:lvl w:ilvl="7" w:tplc="EEF85B98" w:tentative="1">
      <w:start w:val="1"/>
      <w:numFmt w:val="bullet"/>
      <w:lvlText w:val="•"/>
      <w:lvlJc w:val="left"/>
      <w:pPr>
        <w:tabs>
          <w:tab w:val="num" w:pos="5760"/>
        </w:tabs>
        <w:ind w:left="5760" w:hanging="360"/>
      </w:pPr>
      <w:rPr>
        <w:rFonts w:ascii="Arial" w:hAnsi="Arial" w:hint="default"/>
      </w:rPr>
    </w:lvl>
    <w:lvl w:ilvl="8" w:tplc="5DF6220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B565946"/>
    <w:multiLevelType w:val="multilevel"/>
    <w:tmpl w:val="36EC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6D6E81"/>
    <w:multiLevelType w:val="hybridMultilevel"/>
    <w:tmpl w:val="4426D1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2D33B23"/>
    <w:multiLevelType w:val="multilevel"/>
    <w:tmpl w:val="E29E5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57E142E"/>
    <w:multiLevelType w:val="multilevel"/>
    <w:tmpl w:val="DC66B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8B47E0"/>
    <w:multiLevelType w:val="hybridMultilevel"/>
    <w:tmpl w:val="51AEF4C2"/>
    <w:lvl w:ilvl="0" w:tplc="11241306">
      <w:numFmt w:val="bullet"/>
      <w:lvlText w:val="-"/>
      <w:lvlJc w:val="left"/>
      <w:pPr>
        <w:ind w:left="720" w:hanging="360"/>
      </w:pPr>
      <w:rPr>
        <w:rFonts w:ascii="Georgia" w:eastAsiaTheme="minorEastAsia" w:hAnsi="Georg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5D5F5722"/>
    <w:multiLevelType w:val="multilevel"/>
    <w:tmpl w:val="D5129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7E4710"/>
    <w:multiLevelType w:val="multilevel"/>
    <w:tmpl w:val="C706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281743"/>
    <w:multiLevelType w:val="hybridMultilevel"/>
    <w:tmpl w:val="1C8A41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78344313"/>
    <w:multiLevelType w:val="hybridMultilevel"/>
    <w:tmpl w:val="E56E6256"/>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3" w15:restartNumberingAfterBreak="0">
    <w:nsid w:val="799C1923"/>
    <w:multiLevelType w:val="hybridMultilevel"/>
    <w:tmpl w:val="B8763E82"/>
    <w:lvl w:ilvl="0" w:tplc="8ACAC98C">
      <w:numFmt w:val="bullet"/>
      <w:lvlText w:val="-"/>
      <w:lvlJc w:val="left"/>
      <w:pPr>
        <w:ind w:left="720" w:hanging="360"/>
      </w:pPr>
      <w:rPr>
        <w:rFonts w:ascii="Georgia" w:eastAsiaTheme="minorEastAsia" w:hAnsi="Georg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881743584">
    <w:abstractNumId w:val="2"/>
  </w:num>
  <w:num w:numId="2" w16cid:durableId="2108698593">
    <w:abstractNumId w:val="7"/>
  </w:num>
  <w:num w:numId="3" w16cid:durableId="515969689">
    <w:abstractNumId w:val="0"/>
  </w:num>
  <w:num w:numId="4" w16cid:durableId="1898080063">
    <w:abstractNumId w:val="10"/>
  </w:num>
  <w:num w:numId="5" w16cid:durableId="1283263238">
    <w:abstractNumId w:val="1"/>
  </w:num>
  <w:num w:numId="6" w16cid:durableId="290093895">
    <w:abstractNumId w:val="21"/>
  </w:num>
  <w:num w:numId="7" w16cid:durableId="1831289056">
    <w:abstractNumId w:val="15"/>
  </w:num>
  <w:num w:numId="8" w16cid:durableId="2133666957">
    <w:abstractNumId w:val="12"/>
  </w:num>
  <w:num w:numId="9" w16cid:durableId="1590037287">
    <w:abstractNumId w:val="8"/>
  </w:num>
  <w:num w:numId="10" w16cid:durableId="1059983092">
    <w:abstractNumId w:val="20"/>
  </w:num>
  <w:num w:numId="11" w16cid:durableId="1679580077">
    <w:abstractNumId w:val="19"/>
  </w:num>
  <w:num w:numId="12" w16cid:durableId="183329087">
    <w:abstractNumId w:val="16"/>
  </w:num>
  <w:num w:numId="13" w16cid:durableId="1362852543">
    <w:abstractNumId w:val="17"/>
  </w:num>
  <w:num w:numId="14" w16cid:durableId="156961167">
    <w:abstractNumId w:val="14"/>
  </w:num>
  <w:num w:numId="15" w16cid:durableId="1335690020">
    <w:abstractNumId w:val="9"/>
  </w:num>
  <w:num w:numId="16" w16cid:durableId="2056998793">
    <w:abstractNumId w:val="6"/>
  </w:num>
  <w:num w:numId="17" w16cid:durableId="749038514">
    <w:abstractNumId w:val="5"/>
  </w:num>
  <w:num w:numId="18" w16cid:durableId="1817186566">
    <w:abstractNumId w:val="11"/>
  </w:num>
  <w:num w:numId="19" w16cid:durableId="1768884804">
    <w:abstractNumId w:val="18"/>
  </w:num>
  <w:num w:numId="20" w16cid:durableId="982923792">
    <w:abstractNumId w:val="23"/>
  </w:num>
  <w:num w:numId="21" w16cid:durableId="1358308764">
    <w:abstractNumId w:val="4"/>
  </w:num>
  <w:num w:numId="22" w16cid:durableId="2089887529">
    <w:abstractNumId w:val="22"/>
  </w:num>
  <w:num w:numId="23" w16cid:durableId="919830267">
    <w:abstractNumId w:val="3"/>
  </w:num>
  <w:num w:numId="24" w16cid:durableId="11611955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b-NO" w:vendorID="64" w:dllVersion="0" w:nlCheck="1" w:checkStyle="0"/>
  <w:activeWritingStyle w:appName="MSWord" w:lang="en-US" w:vendorID="64" w:dllVersion="0" w:nlCheck="1" w:checkStyle="0"/>
  <w:activeWritingStyle w:appName="MSWord" w:lang="nb-NO" w:vendorID="64" w:dllVersion="4096" w:nlCheck="1" w:checkStyle="0"/>
  <w:proofState w:spelling="clean" w:grammar="clean"/>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58A"/>
    <w:rsid w:val="00004B6A"/>
    <w:rsid w:val="0003358A"/>
    <w:rsid w:val="000505C1"/>
    <w:rsid w:val="00057086"/>
    <w:rsid w:val="000600B0"/>
    <w:rsid w:val="000610FF"/>
    <w:rsid w:val="00080B6F"/>
    <w:rsid w:val="00085F68"/>
    <w:rsid w:val="00095774"/>
    <w:rsid w:val="000A33C4"/>
    <w:rsid w:val="000A7718"/>
    <w:rsid w:val="000B145F"/>
    <w:rsid w:val="000C71AC"/>
    <w:rsid w:val="000D74CC"/>
    <w:rsid w:val="000F448C"/>
    <w:rsid w:val="000F4C5C"/>
    <w:rsid w:val="001076B0"/>
    <w:rsid w:val="00117481"/>
    <w:rsid w:val="00127F5A"/>
    <w:rsid w:val="001455D7"/>
    <w:rsid w:val="00151E47"/>
    <w:rsid w:val="0016344C"/>
    <w:rsid w:val="00175431"/>
    <w:rsid w:val="00182E44"/>
    <w:rsid w:val="00185455"/>
    <w:rsid w:val="0018679E"/>
    <w:rsid w:val="001B0779"/>
    <w:rsid w:val="001B6F4A"/>
    <w:rsid w:val="001C5D6B"/>
    <w:rsid w:val="001D3EE4"/>
    <w:rsid w:val="001E5681"/>
    <w:rsid w:val="001F746B"/>
    <w:rsid w:val="002073FD"/>
    <w:rsid w:val="00210CF1"/>
    <w:rsid w:val="002179A2"/>
    <w:rsid w:val="002244E8"/>
    <w:rsid w:val="002246F6"/>
    <w:rsid w:val="00234357"/>
    <w:rsid w:val="0024626A"/>
    <w:rsid w:val="00250922"/>
    <w:rsid w:val="00253699"/>
    <w:rsid w:val="0025761E"/>
    <w:rsid w:val="0026557C"/>
    <w:rsid w:val="00271827"/>
    <w:rsid w:val="00272310"/>
    <w:rsid w:val="00291995"/>
    <w:rsid w:val="00292503"/>
    <w:rsid w:val="002970D6"/>
    <w:rsid w:val="002A3BDA"/>
    <w:rsid w:val="002A5E15"/>
    <w:rsid w:val="002B718F"/>
    <w:rsid w:val="002D12DA"/>
    <w:rsid w:val="002D5FA0"/>
    <w:rsid w:val="002D749E"/>
    <w:rsid w:val="002E23F9"/>
    <w:rsid w:val="002F4236"/>
    <w:rsid w:val="00304046"/>
    <w:rsid w:val="0030664A"/>
    <w:rsid w:val="003127C8"/>
    <w:rsid w:val="003208E1"/>
    <w:rsid w:val="0033252A"/>
    <w:rsid w:val="00346047"/>
    <w:rsid w:val="00356D5E"/>
    <w:rsid w:val="0036521B"/>
    <w:rsid w:val="0037169B"/>
    <w:rsid w:val="003862D4"/>
    <w:rsid w:val="0039218C"/>
    <w:rsid w:val="003A3F63"/>
    <w:rsid w:val="003D0C3B"/>
    <w:rsid w:val="003D36D8"/>
    <w:rsid w:val="003E1181"/>
    <w:rsid w:val="003E11D7"/>
    <w:rsid w:val="003E2A91"/>
    <w:rsid w:val="003E6B61"/>
    <w:rsid w:val="003F1F98"/>
    <w:rsid w:val="00400C5E"/>
    <w:rsid w:val="00402D9E"/>
    <w:rsid w:val="00403F75"/>
    <w:rsid w:val="00411C44"/>
    <w:rsid w:val="00420FAC"/>
    <w:rsid w:val="00424351"/>
    <w:rsid w:val="00427183"/>
    <w:rsid w:val="004561A1"/>
    <w:rsid w:val="0045748D"/>
    <w:rsid w:val="00463B95"/>
    <w:rsid w:val="004701FB"/>
    <w:rsid w:val="004725B2"/>
    <w:rsid w:val="00473066"/>
    <w:rsid w:val="0047438B"/>
    <w:rsid w:val="00477A94"/>
    <w:rsid w:val="00483C57"/>
    <w:rsid w:val="00491DC3"/>
    <w:rsid w:val="00492FD1"/>
    <w:rsid w:val="004A1D9F"/>
    <w:rsid w:val="004B18A1"/>
    <w:rsid w:val="004B18C2"/>
    <w:rsid w:val="004B568B"/>
    <w:rsid w:val="004C41C4"/>
    <w:rsid w:val="004C603B"/>
    <w:rsid w:val="004C7000"/>
    <w:rsid w:val="00502193"/>
    <w:rsid w:val="00504478"/>
    <w:rsid w:val="00505050"/>
    <w:rsid w:val="005123A0"/>
    <w:rsid w:val="00514B7C"/>
    <w:rsid w:val="005162C6"/>
    <w:rsid w:val="00523F12"/>
    <w:rsid w:val="00525573"/>
    <w:rsid w:val="005300D1"/>
    <w:rsid w:val="005378CA"/>
    <w:rsid w:val="00542FB8"/>
    <w:rsid w:val="00553202"/>
    <w:rsid w:val="00554DA9"/>
    <w:rsid w:val="00570DA3"/>
    <w:rsid w:val="0057646F"/>
    <w:rsid w:val="00577FC8"/>
    <w:rsid w:val="00580A29"/>
    <w:rsid w:val="0058554E"/>
    <w:rsid w:val="0058623C"/>
    <w:rsid w:val="0058655D"/>
    <w:rsid w:val="005A5F12"/>
    <w:rsid w:val="005C2BBF"/>
    <w:rsid w:val="005C5111"/>
    <w:rsid w:val="005C756F"/>
    <w:rsid w:val="005D071B"/>
    <w:rsid w:val="005D0FB4"/>
    <w:rsid w:val="005D4812"/>
    <w:rsid w:val="005E0790"/>
    <w:rsid w:val="005E268A"/>
    <w:rsid w:val="005E4DF3"/>
    <w:rsid w:val="005F4524"/>
    <w:rsid w:val="005F7F08"/>
    <w:rsid w:val="0060228C"/>
    <w:rsid w:val="0060366D"/>
    <w:rsid w:val="006229D2"/>
    <w:rsid w:val="00622DA1"/>
    <w:rsid w:val="00632EE6"/>
    <w:rsid w:val="006569C8"/>
    <w:rsid w:val="006631E6"/>
    <w:rsid w:val="00663800"/>
    <w:rsid w:val="00672CFF"/>
    <w:rsid w:val="00683F9E"/>
    <w:rsid w:val="00683FE5"/>
    <w:rsid w:val="00684CAD"/>
    <w:rsid w:val="00687FE0"/>
    <w:rsid w:val="00691C57"/>
    <w:rsid w:val="00695441"/>
    <w:rsid w:val="006A7EE8"/>
    <w:rsid w:val="006B1D4C"/>
    <w:rsid w:val="006B45AA"/>
    <w:rsid w:val="006C59B9"/>
    <w:rsid w:val="006D130E"/>
    <w:rsid w:val="006D1A0F"/>
    <w:rsid w:val="006D35E1"/>
    <w:rsid w:val="006D47CC"/>
    <w:rsid w:val="006E5C3A"/>
    <w:rsid w:val="00700D1E"/>
    <w:rsid w:val="00734DBC"/>
    <w:rsid w:val="0075788A"/>
    <w:rsid w:val="00780D59"/>
    <w:rsid w:val="00794C4C"/>
    <w:rsid w:val="007A0092"/>
    <w:rsid w:val="007A1EC1"/>
    <w:rsid w:val="007C0E01"/>
    <w:rsid w:val="007C6B93"/>
    <w:rsid w:val="007D3EC3"/>
    <w:rsid w:val="007D6E29"/>
    <w:rsid w:val="007E6658"/>
    <w:rsid w:val="00805AD2"/>
    <w:rsid w:val="00806940"/>
    <w:rsid w:val="00820B5E"/>
    <w:rsid w:val="00824954"/>
    <w:rsid w:val="00843763"/>
    <w:rsid w:val="00846709"/>
    <w:rsid w:val="008572A8"/>
    <w:rsid w:val="008623CC"/>
    <w:rsid w:val="00877292"/>
    <w:rsid w:val="00883BE5"/>
    <w:rsid w:val="008962AC"/>
    <w:rsid w:val="008A3594"/>
    <w:rsid w:val="008B5387"/>
    <w:rsid w:val="008C75C3"/>
    <w:rsid w:val="008C7A79"/>
    <w:rsid w:val="008E4AAB"/>
    <w:rsid w:val="008E78A6"/>
    <w:rsid w:val="008F0782"/>
    <w:rsid w:val="00915B4B"/>
    <w:rsid w:val="0092013F"/>
    <w:rsid w:val="00931EA9"/>
    <w:rsid w:val="009324EF"/>
    <w:rsid w:val="00933629"/>
    <w:rsid w:val="00942417"/>
    <w:rsid w:val="00945199"/>
    <w:rsid w:val="00951A02"/>
    <w:rsid w:val="0096612E"/>
    <w:rsid w:val="0098121F"/>
    <w:rsid w:val="00986123"/>
    <w:rsid w:val="009B22B5"/>
    <w:rsid w:val="009B553C"/>
    <w:rsid w:val="009C32B2"/>
    <w:rsid w:val="009C36D3"/>
    <w:rsid w:val="009E2762"/>
    <w:rsid w:val="009E3CD9"/>
    <w:rsid w:val="00A04480"/>
    <w:rsid w:val="00A12BE8"/>
    <w:rsid w:val="00A16630"/>
    <w:rsid w:val="00A30E42"/>
    <w:rsid w:val="00A32D42"/>
    <w:rsid w:val="00A424AF"/>
    <w:rsid w:val="00A4400F"/>
    <w:rsid w:val="00A4770A"/>
    <w:rsid w:val="00A61BB1"/>
    <w:rsid w:val="00A758C4"/>
    <w:rsid w:val="00A866FD"/>
    <w:rsid w:val="00AA0717"/>
    <w:rsid w:val="00AC4129"/>
    <w:rsid w:val="00AC6FE2"/>
    <w:rsid w:val="00AD3F2D"/>
    <w:rsid w:val="00AF5275"/>
    <w:rsid w:val="00B007B5"/>
    <w:rsid w:val="00B25CE7"/>
    <w:rsid w:val="00B3452E"/>
    <w:rsid w:val="00B54966"/>
    <w:rsid w:val="00B6128A"/>
    <w:rsid w:val="00B65619"/>
    <w:rsid w:val="00B67F6F"/>
    <w:rsid w:val="00B83180"/>
    <w:rsid w:val="00B91EA6"/>
    <w:rsid w:val="00B92777"/>
    <w:rsid w:val="00BA6BCD"/>
    <w:rsid w:val="00BA6CF5"/>
    <w:rsid w:val="00BA7DC4"/>
    <w:rsid w:val="00BB4B46"/>
    <w:rsid w:val="00BD1E9C"/>
    <w:rsid w:val="00BE2C70"/>
    <w:rsid w:val="00BF0F4B"/>
    <w:rsid w:val="00C04444"/>
    <w:rsid w:val="00C170A6"/>
    <w:rsid w:val="00C269FE"/>
    <w:rsid w:val="00C70AB4"/>
    <w:rsid w:val="00C90460"/>
    <w:rsid w:val="00C97E46"/>
    <w:rsid w:val="00CC087E"/>
    <w:rsid w:val="00CD1B77"/>
    <w:rsid w:val="00CD3AB0"/>
    <w:rsid w:val="00CE1B0F"/>
    <w:rsid w:val="00D241FF"/>
    <w:rsid w:val="00D25A0D"/>
    <w:rsid w:val="00D30D5D"/>
    <w:rsid w:val="00D327C8"/>
    <w:rsid w:val="00D41C57"/>
    <w:rsid w:val="00D6580F"/>
    <w:rsid w:val="00D8444B"/>
    <w:rsid w:val="00D85F1D"/>
    <w:rsid w:val="00DA6605"/>
    <w:rsid w:val="00DC477F"/>
    <w:rsid w:val="00DE4198"/>
    <w:rsid w:val="00DF7E15"/>
    <w:rsid w:val="00E02AA0"/>
    <w:rsid w:val="00E03485"/>
    <w:rsid w:val="00E066FA"/>
    <w:rsid w:val="00E10B35"/>
    <w:rsid w:val="00E16B40"/>
    <w:rsid w:val="00E20593"/>
    <w:rsid w:val="00E20F1A"/>
    <w:rsid w:val="00E21C20"/>
    <w:rsid w:val="00E3222C"/>
    <w:rsid w:val="00E3581D"/>
    <w:rsid w:val="00E4142B"/>
    <w:rsid w:val="00E71388"/>
    <w:rsid w:val="00E74B69"/>
    <w:rsid w:val="00E80B53"/>
    <w:rsid w:val="00E80E3A"/>
    <w:rsid w:val="00E92DFE"/>
    <w:rsid w:val="00EA17ED"/>
    <w:rsid w:val="00EA1C06"/>
    <w:rsid w:val="00EA1C8C"/>
    <w:rsid w:val="00EC30E6"/>
    <w:rsid w:val="00ED38EA"/>
    <w:rsid w:val="00ED6AE3"/>
    <w:rsid w:val="00ED7473"/>
    <w:rsid w:val="00EE29D8"/>
    <w:rsid w:val="00EE4862"/>
    <w:rsid w:val="00F00A50"/>
    <w:rsid w:val="00F03CE7"/>
    <w:rsid w:val="00F140ED"/>
    <w:rsid w:val="00F22B5D"/>
    <w:rsid w:val="00F23328"/>
    <w:rsid w:val="00F27BB0"/>
    <w:rsid w:val="00F3770A"/>
    <w:rsid w:val="00F40481"/>
    <w:rsid w:val="00F50DB8"/>
    <w:rsid w:val="00F61222"/>
    <w:rsid w:val="00F62EC3"/>
    <w:rsid w:val="00F63524"/>
    <w:rsid w:val="00F64B96"/>
    <w:rsid w:val="00F74FBE"/>
    <w:rsid w:val="00F75E32"/>
    <w:rsid w:val="00F85A49"/>
    <w:rsid w:val="00F91F4D"/>
    <w:rsid w:val="00F92899"/>
    <w:rsid w:val="00F94599"/>
    <w:rsid w:val="00FA28AC"/>
    <w:rsid w:val="00FA60FD"/>
    <w:rsid w:val="00FC329A"/>
    <w:rsid w:val="00FC45DF"/>
    <w:rsid w:val="00FC67AC"/>
    <w:rsid w:val="00FF3E6D"/>
    <w:rsid w:val="00FF4A1E"/>
    <w:rsid w:val="05D25819"/>
    <w:rsid w:val="0D3E17D7"/>
    <w:rsid w:val="0E50A6B8"/>
    <w:rsid w:val="103912AD"/>
    <w:rsid w:val="110462C2"/>
    <w:rsid w:val="12261628"/>
    <w:rsid w:val="148E0690"/>
    <w:rsid w:val="1582E539"/>
    <w:rsid w:val="1B7C9427"/>
    <w:rsid w:val="1BE591CD"/>
    <w:rsid w:val="20141F61"/>
    <w:rsid w:val="23B78542"/>
    <w:rsid w:val="2621A9FF"/>
    <w:rsid w:val="28132607"/>
    <w:rsid w:val="29C02E6B"/>
    <w:rsid w:val="2AE217B9"/>
    <w:rsid w:val="2B255F2F"/>
    <w:rsid w:val="2D8EC186"/>
    <w:rsid w:val="2FC83AA9"/>
    <w:rsid w:val="3032B230"/>
    <w:rsid w:val="336A0C3C"/>
    <w:rsid w:val="339E8A3A"/>
    <w:rsid w:val="3429E39D"/>
    <w:rsid w:val="36A5B6C9"/>
    <w:rsid w:val="38C25005"/>
    <w:rsid w:val="3CF05BE2"/>
    <w:rsid w:val="40A94AC9"/>
    <w:rsid w:val="4150B409"/>
    <w:rsid w:val="423BFD59"/>
    <w:rsid w:val="43A9BFBA"/>
    <w:rsid w:val="458F9368"/>
    <w:rsid w:val="50F31509"/>
    <w:rsid w:val="551A2292"/>
    <w:rsid w:val="55C18505"/>
    <w:rsid w:val="58A2E501"/>
    <w:rsid w:val="5A0087EC"/>
    <w:rsid w:val="5CC95C2C"/>
    <w:rsid w:val="5EF22C87"/>
    <w:rsid w:val="5F9B74FA"/>
    <w:rsid w:val="633D3BF0"/>
    <w:rsid w:val="64DA4FA1"/>
    <w:rsid w:val="68C2DC49"/>
    <w:rsid w:val="6B6595C0"/>
    <w:rsid w:val="6DFA7D2B"/>
    <w:rsid w:val="6EE0801A"/>
    <w:rsid w:val="70421F3F"/>
    <w:rsid w:val="73890F97"/>
    <w:rsid w:val="744720EB"/>
    <w:rsid w:val="753F5FF3"/>
    <w:rsid w:val="781A29C6"/>
    <w:rsid w:val="7B52F797"/>
    <w:rsid w:val="7ECA49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D16DEA"/>
  <w15:docId w15:val="{02316860-39B0-4B42-9500-9B66AC2F7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3358A"/>
    <w:pPr>
      <w:spacing w:line="279" w:lineRule="auto"/>
    </w:pPr>
    <w:rPr>
      <w:rFonts w:eastAsiaTheme="minorEastAsia"/>
      <w:sz w:val="24"/>
      <w:szCs w:val="24"/>
      <w:lang w:val="nb-NO" w:eastAsia="ja-JP"/>
    </w:rPr>
  </w:style>
  <w:style w:type="paragraph" w:styleId="Overskrift1">
    <w:name w:val="heading 1"/>
    <w:basedOn w:val="Normal"/>
    <w:next w:val="Normal"/>
    <w:link w:val="Overskrift1Tegn"/>
    <w:uiPriority w:val="9"/>
    <w:rsid w:val="004C60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semiHidden/>
    <w:unhideWhenUsed/>
    <w:rsid w:val="004C60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semiHidden/>
    <w:unhideWhenUsed/>
    <w:qFormat/>
    <w:rsid w:val="004C603B"/>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Brdtekst">
    <w:name w:val="* Brødtekst"/>
    <w:basedOn w:val="Normal"/>
    <w:link w:val="BrdtekstTegn"/>
    <w:qFormat/>
    <w:rsid w:val="00477A94"/>
    <w:pPr>
      <w:tabs>
        <w:tab w:val="left" w:pos="2145"/>
      </w:tabs>
      <w:spacing w:after="100" w:line="276" w:lineRule="auto"/>
    </w:pPr>
    <w:rPr>
      <w:rFonts w:cstheme="majorHAnsi"/>
    </w:rPr>
  </w:style>
  <w:style w:type="paragraph" w:customStyle="1" w:styleId="Overskrift10">
    <w:name w:val="* Overskrift 1"/>
    <w:basedOn w:val="Overskrift1"/>
    <w:next w:val="Brdtekst"/>
    <w:link w:val="Overskrift1Tegn0"/>
    <w:qFormat/>
    <w:rsid w:val="004C603B"/>
    <w:pPr>
      <w:spacing w:before="360" w:after="120"/>
    </w:pPr>
    <w:rPr>
      <w:rFonts w:cstheme="majorHAnsi"/>
      <w:b/>
      <w:color w:val="auto"/>
      <w:sz w:val="36"/>
      <w:szCs w:val="36"/>
    </w:rPr>
  </w:style>
  <w:style w:type="character" w:customStyle="1" w:styleId="BrdtekstTegn">
    <w:name w:val="* Brødtekst Tegn"/>
    <w:basedOn w:val="Standardskriftforavsnitt"/>
    <w:link w:val="Brdtekst"/>
    <w:rsid w:val="00477A94"/>
    <w:rPr>
      <w:rFonts w:cstheme="majorHAnsi"/>
      <w:szCs w:val="24"/>
      <w:lang w:val="nb-NO"/>
    </w:rPr>
  </w:style>
  <w:style w:type="paragraph" w:customStyle="1" w:styleId="Overskrift30">
    <w:name w:val="* Overskrift 3"/>
    <w:basedOn w:val="Overskrift3"/>
    <w:next w:val="Brdtekst"/>
    <w:link w:val="Overskrift3Tegn0"/>
    <w:qFormat/>
    <w:rsid w:val="004C603B"/>
    <w:pPr>
      <w:spacing w:before="240" w:after="40"/>
    </w:pPr>
    <w:rPr>
      <w:rFonts w:cstheme="majorHAnsi"/>
      <w:b/>
      <w:color w:val="auto"/>
      <w:sz w:val="21"/>
    </w:rPr>
  </w:style>
  <w:style w:type="character" w:customStyle="1" w:styleId="Overskrift1Tegn0">
    <w:name w:val="* Overskrift 1 Tegn"/>
    <w:basedOn w:val="Standardskriftforavsnitt"/>
    <w:link w:val="Overskrift10"/>
    <w:rsid w:val="004C603B"/>
    <w:rPr>
      <w:rFonts w:asciiTheme="majorHAnsi" w:eastAsiaTheme="majorEastAsia" w:hAnsiTheme="majorHAnsi" w:cstheme="majorHAnsi"/>
      <w:b/>
      <w:sz w:val="36"/>
      <w:szCs w:val="36"/>
      <w:lang w:val="nb-NO"/>
    </w:rPr>
  </w:style>
  <w:style w:type="paragraph" w:customStyle="1" w:styleId="Sitat">
    <w:name w:val="* Sitat"/>
    <w:basedOn w:val="Normal"/>
    <w:next w:val="Sitatkilde"/>
    <w:link w:val="SitatTegn"/>
    <w:qFormat/>
    <w:rsid w:val="002F4236"/>
    <w:pPr>
      <w:ind w:left="288" w:right="288"/>
    </w:pPr>
    <w:rPr>
      <w:i/>
    </w:rPr>
  </w:style>
  <w:style w:type="character" w:customStyle="1" w:styleId="Overskrift3Tegn0">
    <w:name w:val="* Overskrift 3 Tegn"/>
    <w:basedOn w:val="Standardskriftforavsnitt"/>
    <w:link w:val="Overskrift30"/>
    <w:rsid w:val="004C603B"/>
    <w:rPr>
      <w:rFonts w:asciiTheme="majorHAnsi" w:eastAsiaTheme="majorEastAsia" w:hAnsiTheme="majorHAnsi" w:cstheme="majorHAnsi"/>
      <w:b/>
      <w:sz w:val="21"/>
      <w:szCs w:val="24"/>
      <w:lang w:val="nb-NO"/>
    </w:rPr>
  </w:style>
  <w:style w:type="paragraph" w:customStyle="1" w:styleId="Sitatkilde">
    <w:name w:val="* Sitatkilde"/>
    <w:basedOn w:val="Sitat"/>
    <w:next w:val="Brdtekst"/>
    <w:link w:val="SitatkildeTegn"/>
    <w:qFormat/>
    <w:rsid w:val="000B145F"/>
    <w:pPr>
      <w:jc w:val="right"/>
    </w:pPr>
    <w:rPr>
      <w:rFonts w:asciiTheme="majorHAnsi" w:hAnsiTheme="majorHAnsi"/>
      <w:b/>
      <w:i w:val="0"/>
      <w:sz w:val="18"/>
    </w:rPr>
  </w:style>
  <w:style w:type="character" w:customStyle="1" w:styleId="SitatTegn">
    <w:name w:val="* Sitat Tegn"/>
    <w:basedOn w:val="Standardskriftforavsnitt"/>
    <w:link w:val="Sitat"/>
    <w:rsid w:val="002F4236"/>
    <w:rPr>
      <w:i/>
      <w:sz w:val="24"/>
      <w:lang w:val="nb-NO"/>
    </w:rPr>
  </w:style>
  <w:style w:type="paragraph" w:customStyle="1" w:styleId="Stortittel">
    <w:name w:val="* Stor tittel"/>
    <w:basedOn w:val="Overskrift10"/>
    <w:next w:val="Normal"/>
    <w:link w:val="StortittelTegn"/>
    <w:rsid w:val="002F4236"/>
    <w:pPr>
      <w:spacing w:after="0"/>
    </w:pPr>
    <w:rPr>
      <w:spacing w:val="-6"/>
      <w:sz w:val="72"/>
      <w:szCs w:val="72"/>
    </w:rPr>
  </w:style>
  <w:style w:type="character" w:customStyle="1" w:styleId="SitatkildeTegn">
    <w:name w:val="* Sitatkilde Tegn"/>
    <w:basedOn w:val="SitatTegn"/>
    <w:link w:val="Sitatkilde"/>
    <w:rsid w:val="000B145F"/>
    <w:rPr>
      <w:rFonts w:asciiTheme="majorHAnsi" w:hAnsiTheme="majorHAnsi"/>
      <w:b/>
      <w:i w:val="0"/>
      <w:sz w:val="18"/>
      <w:lang w:val="nb-NO"/>
    </w:rPr>
  </w:style>
  <w:style w:type="paragraph" w:styleId="Listeavsnitt">
    <w:name w:val="List Paragraph"/>
    <w:basedOn w:val="Normal"/>
    <w:link w:val="ListeavsnittTegn"/>
    <w:uiPriority w:val="34"/>
    <w:rsid w:val="001F746B"/>
    <w:pPr>
      <w:ind w:left="720"/>
      <w:contextualSpacing/>
    </w:pPr>
  </w:style>
  <w:style w:type="character" w:customStyle="1" w:styleId="StortittelTegn">
    <w:name w:val="* Stor tittel Tegn"/>
    <w:basedOn w:val="Overskrift1Tegn0"/>
    <w:link w:val="Stortittel"/>
    <w:rsid w:val="002F4236"/>
    <w:rPr>
      <w:rFonts w:asciiTheme="majorHAnsi" w:eastAsiaTheme="majorEastAsia" w:hAnsiTheme="majorHAnsi" w:cstheme="majorHAnsi"/>
      <w:b/>
      <w:spacing w:val="-6"/>
      <w:sz w:val="72"/>
      <w:szCs w:val="72"/>
      <w:lang w:val="nb-NO"/>
    </w:rPr>
  </w:style>
  <w:style w:type="paragraph" w:customStyle="1" w:styleId="Punktliste0">
    <w:name w:val="* Punktliste"/>
    <w:basedOn w:val="Punktliste"/>
    <w:link w:val="PunktlisteTegn"/>
    <w:rsid w:val="0024626A"/>
    <w:pPr>
      <w:numPr>
        <w:numId w:val="1"/>
      </w:numPr>
      <w:ind w:left="288" w:hanging="288"/>
    </w:pPr>
  </w:style>
  <w:style w:type="paragraph" w:customStyle="1" w:styleId="InfofeltTopplinje">
    <w:name w:val="* Infofelt Topplinje"/>
    <w:next w:val="InfofeltTekst"/>
    <w:link w:val="InfofeltTopplinjeTegn"/>
    <w:rsid w:val="000B145F"/>
    <w:pPr>
      <w:pBdr>
        <w:top w:val="single" w:sz="4" w:space="1" w:color="auto"/>
      </w:pBdr>
      <w:spacing w:before="40" w:after="0"/>
    </w:pPr>
    <w:rPr>
      <w:rFonts w:asciiTheme="majorHAnsi" w:hAnsiTheme="majorHAnsi" w:cstheme="majorHAnsi"/>
      <w:b/>
      <w:spacing w:val="-6"/>
      <w:sz w:val="16"/>
      <w:szCs w:val="16"/>
      <w:lang w:val="nb-NO"/>
    </w:rPr>
  </w:style>
  <w:style w:type="paragraph" w:customStyle="1" w:styleId="Overskrift20">
    <w:name w:val="* Overskrift 2"/>
    <w:basedOn w:val="Overskrift2"/>
    <w:next w:val="Brdtekst"/>
    <w:link w:val="Overskrift2Tegn0"/>
    <w:qFormat/>
    <w:rsid w:val="004C603B"/>
    <w:pPr>
      <w:spacing w:before="280" w:after="80"/>
    </w:pPr>
    <w:rPr>
      <w:rFonts w:cstheme="majorHAnsi"/>
      <w:i/>
      <w:color w:val="auto"/>
      <w:spacing w:val="-6"/>
      <w:sz w:val="30"/>
      <w:szCs w:val="72"/>
    </w:rPr>
  </w:style>
  <w:style w:type="character" w:customStyle="1" w:styleId="InfofeltTopplinjeTegn">
    <w:name w:val="* Infofelt Topplinje Tegn"/>
    <w:basedOn w:val="StortittelTegn"/>
    <w:link w:val="InfofeltTopplinje"/>
    <w:rsid w:val="000B145F"/>
    <w:rPr>
      <w:rFonts w:asciiTheme="majorHAnsi" w:eastAsiaTheme="majorEastAsia" w:hAnsiTheme="majorHAnsi" w:cstheme="majorHAnsi"/>
      <w:b/>
      <w:spacing w:val="-6"/>
      <w:sz w:val="16"/>
      <w:szCs w:val="16"/>
      <w:lang w:val="nb-NO"/>
    </w:rPr>
  </w:style>
  <w:style w:type="character" w:customStyle="1" w:styleId="Overskrift2Tegn0">
    <w:name w:val="* Overskrift 2 Tegn"/>
    <w:basedOn w:val="Standardskriftforavsnitt"/>
    <w:link w:val="Overskrift20"/>
    <w:rsid w:val="004C603B"/>
    <w:rPr>
      <w:rFonts w:asciiTheme="majorHAnsi" w:eastAsiaTheme="majorEastAsia" w:hAnsiTheme="majorHAnsi" w:cstheme="majorHAnsi"/>
      <w:i/>
      <w:spacing w:val="-6"/>
      <w:sz w:val="30"/>
      <w:szCs w:val="72"/>
      <w:lang w:val="nb-NO"/>
    </w:rPr>
  </w:style>
  <w:style w:type="paragraph" w:customStyle="1" w:styleId="Nummerertliste">
    <w:name w:val="* Nummerert liste"/>
    <w:basedOn w:val="Punktliste0"/>
    <w:link w:val="NummerertlisteTegn"/>
    <w:rsid w:val="0024626A"/>
    <w:pPr>
      <w:numPr>
        <w:numId w:val="2"/>
      </w:numPr>
      <w:ind w:left="288" w:hanging="288"/>
    </w:pPr>
  </w:style>
  <w:style w:type="paragraph" w:customStyle="1" w:styleId="InfofeltTekst">
    <w:name w:val="* Infofelt Tekst"/>
    <w:basedOn w:val="Normal"/>
    <w:link w:val="InfofeltTekstTegn"/>
    <w:rsid w:val="008572A8"/>
    <w:pPr>
      <w:spacing w:after="0"/>
    </w:pPr>
    <w:rPr>
      <w:rFonts w:asciiTheme="majorHAnsi" w:hAnsiTheme="majorHAnsi" w:cstheme="majorHAnsi"/>
      <w:spacing w:val="-6"/>
      <w:sz w:val="16"/>
      <w:szCs w:val="16"/>
    </w:rPr>
  </w:style>
  <w:style w:type="character" w:customStyle="1" w:styleId="ListeavsnittTegn">
    <w:name w:val="Listeavsnitt Tegn"/>
    <w:basedOn w:val="Standardskriftforavsnitt"/>
    <w:link w:val="Listeavsnitt"/>
    <w:uiPriority w:val="34"/>
    <w:rsid w:val="0024626A"/>
    <w:rPr>
      <w:sz w:val="20"/>
    </w:rPr>
  </w:style>
  <w:style w:type="character" w:customStyle="1" w:styleId="PunktlisteTegn">
    <w:name w:val="* Punktliste Tegn"/>
    <w:basedOn w:val="ListeavsnittTegn"/>
    <w:link w:val="Punktliste0"/>
    <w:rsid w:val="004C603B"/>
    <w:rPr>
      <w:sz w:val="20"/>
      <w:lang w:val="nb-NO"/>
    </w:rPr>
  </w:style>
  <w:style w:type="character" w:customStyle="1" w:styleId="InfofeltTekstTegn">
    <w:name w:val="* Infofelt Tekst Tegn"/>
    <w:basedOn w:val="Standardskriftforavsnitt"/>
    <w:link w:val="InfofeltTekst"/>
    <w:rsid w:val="008572A8"/>
    <w:rPr>
      <w:rFonts w:asciiTheme="majorHAnsi" w:hAnsiTheme="majorHAnsi" w:cstheme="majorHAnsi"/>
      <w:spacing w:val="-6"/>
      <w:sz w:val="16"/>
      <w:szCs w:val="16"/>
      <w:lang w:val="nb-NO"/>
    </w:rPr>
  </w:style>
  <w:style w:type="paragraph" w:customStyle="1" w:styleId="InfofeltBunnlinje">
    <w:name w:val="* Infofelt Bunnlinje"/>
    <w:basedOn w:val="InfofeltTekst"/>
    <w:next w:val="Brdtekst"/>
    <w:link w:val="InfofeltBunnlinjeTegn"/>
    <w:rsid w:val="008572A8"/>
    <w:pPr>
      <w:pBdr>
        <w:bottom w:val="single" w:sz="4" w:space="1" w:color="auto"/>
      </w:pBdr>
      <w:spacing w:after="240"/>
    </w:pPr>
  </w:style>
  <w:style w:type="character" w:customStyle="1" w:styleId="NummerertlisteTegn">
    <w:name w:val="* Nummerert liste Tegn"/>
    <w:basedOn w:val="PunktlisteTegn"/>
    <w:link w:val="Nummerertliste"/>
    <w:rsid w:val="0024626A"/>
    <w:rPr>
      <w:sz w:val="20"/>
      <w:lang w:val="nb-NO"/>
    </w:rPr>
  </w:style>
  <w:style w:type="character" w:customStyle="1" w:styleId="InfofeltBunnlinjeTegn">
    <w:name w:val="* Infofelt Bunnlinje Tegn"/>
    <w:basedOn w:val="InfofeltTekstTegn"/>
    <w:link w:val="InfofeltBunnlinje"/>
    <w:rsid w:val="008572A8"/>
    <w:rPr>
      <w:rFonts w:asciiTheme="majorHAnsi" w:hAnsiTheme="majorHAnsi" w:cstheme="majorHAnsi"/>
      <w:spacing w:val="-6"/>
      <w:sz w:val="16"/>
      <w:szCs w:val="16"/>
      <w:lang w:val="nb-NO"/>
    </w:rPr>
  </w:style>
  <w:style w:type="paragraph" w:customStyle="1" w:styleId="Fot">
    <w:name w:val="* Fot"/>
    <w:basedOn w:val="InfofeltTopplinje"/>
    <w:link w:val="FotTegn"/>
    <w:rsid w:val="000B145F"/>
    <w:pPr>
      <w:tabs>
        <w:tab w:val="right" w:pos="9070"/>
      </w:tabs>
    </w:pPr>
    <w:rPr>
      <w:b w:val="0"/>
    </w:rPr>
  </w:style>
  <w:style w:type="paragraph" w:styleId="Topptekst">
    <w:name w:val="header"/>
    <w:basedOn w:val="Normal"/>
    <w:link w:val="TopptekstTegn"/>
    <w:uiPriority w:val="99"/>
    <w:unhideWhenUsed/>
    <w:rsid w:val="003E6B61"/>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3E6B61"/>
    <w:rPr>
      <w:sz w:val="20"/>
    </w:rPr>
  </w:style>
  <w:style w:type="paragraph" w:styleId="Bunntekst">
    <w:name w:val="footer"/>
    <w:basedOn w:val="Normal"/>
    <w:link w:val="BunntekstTegn"/>
    <w:uiPriority w:val="99"/>
    <w:unhideWhenUsed/>
    <w:rsid w:val="003E6B61"/>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3E6B61"/>
    <w:rPr>
      <w:sz w:val="20"/>
    </w:rPr>
  </w:style>
  <w:style w:type="paragraph" w:styleId="Ingenmellomrom">
    <w:name w:val="No Spacing"/>
    <w:uiPriority w:val="1"/>
    <w:rsid w:val="003E6B61"/>
    <w:pPr>
      <w:spacing w:after="0" w:line="240" w:lineRule="auto"/>
    </w:pPr>
    <w:rPr>
      <w:color w:val="44546A" w:themeColor="text2"/>
      <w:sz w:val="20"/>
      <w:szCs w:val="20"/>
    </w:rPr>
  </w:style>
  <w:style w:type="character" w:customStyle="1" w:styleId="FotTegn">
    <w:name w:val="* Fot Tegn"/>
    <w:basedOn w:val="InfofeltTopplinjeTegn"/>
    <w:link w:val="Fot"/>
    <w:rsid w:val="000B145F"/>
    <w:rPr>
      <w:rFonts w:asciiTheme="majorHAnsi" w:eastAsiaTheme="majorEastAsia" w:hAnsiTheme="majorHAnsi" w:cstheme="majorHAnsi"/>
      <w:b w:val="0"/>
      <w:spacing w:val="-6"/>
      <w:sz w:val="16"/>
      <w:szCs w:val="16"/>
      <w:lang w:val="nb-NO"/>
    </w:rPr>
  </w:style>
  <w:style w:type="paragraph" w:styleId="Bobletekst">
    <w:name w:val="Balloon Text"/>
    <w:basedOn w:val="Normal"/>
    <w:link w:val="BobletekstTegn"/>
    <w:uiPriority w:val="99"/>
    <w:semiHidden/>
    <w:unhideWhenUsed/>
    <w:rsid w:val="00403F75"/>
    <w:pPr>
      <w:spacing w:after="0" w:line="240" w:lineRule="auto"/>
    </w:pPr>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403F75"/>
    <w:rPr>
      <w:rFonts w:ascii="Lucida Grande" w:hAnsi="Lucida Grande" w:cs="Lucida Grande"/>
      <w:sz w:val="18"/>
      <w:szCs w:val="18"/>
    </w:rPr>
  </w:style>
  <w:style w:type="paragraph" w:customStyle="1" w:styleId="Infofeltutentopplinje">
    <w:name w:val="* Infofelt uten topplinje"/>
    <w:basedOn w:val="InfofeltTopplinje"/>
    <w:link w:val="InfofeltutentopplinjeTegn"/>
    <w:rsid w:val="00403F75"/>
    <w:pPr>
      <w:pBdr>
        <w:top w:val="none" w:sz="0" w:space="0" w:color="auto"/>
      </w:pBdr>
    </w:pPr>
    <w:rPr>
      <w:noProof/>
      <w:lang w:eastAsia="nb-NO"/>
    </w:rPr>
  </w:style>
  <w:style w:type="character" w:customStyle="1" w:styleId="InfofeltutentopplinjeTegn">
    <w:name w:val="* Infofelt uten topplinje Tegn"/>
    <w:basedOn w:val="InfofeltTopplinjeTegn"/>
    <w:link w:val="Infofeltutentopplinje"/>
    <w:rsid w:val="00403F75"/>
    <w:rPr>
      <w:rFonts w:asciiTheme="majorHAnsi" w:eastAsiaTheme="majorEastAsia" w:hAnsiTheme="majorHAnsi" w:cstheme="majorHAnsi"/>
      <w:b/>
      <w:noProof/>
      <w:spacing w:val="-6"/>
      <w:sz w:val="16"/>
      <w:szCs w:val="16"/>
      <w:lang w:val="nb-NO" w:eastAsia="nb-NO"/>
    </w:rPr>
  </w:style>
  <w:style w:type="paragraph" w:customStyle="1" w:styleId="Infofeltutenbunnlinje">
    <w:name w:val="* Infofelt uten bunnlinje"/>
    <w:basedOn w:val="InfofeltBunnlinje"/>
    <w:link w:val="InfofeltutenbunnlinjeTegn"/>
    <w:rsid w:val="00403F75"/>
    <w:pPr>
      <w:pBdr>
        <w:bottom w:val="none" w:sz="0" w:space="0" w:color="auto"/>
      </w:pBdr>
    </w:pPr>
  </w:style>
  <w:style w:type="character" w:customStyle="1" w:styleId="InfofeltutenbunnlinjeTegn">
    <w:name w:val="* Infofelt uten bunnlinje Tegn"/>
    <w:basedOn w:val="InfofeltBunnlinjeTegn"/>
    <w:link w:val="Infofeltutenbunnlinje"/>
    <w:rsid w:val="00403F75"/>
    <w:rPr>
      <w:rFonts w:asciiTheme="majorHAnsi" w:hAnsiTheme="majorHAnsi" w:cstheme="majorHAnsi"/>
      <w:spacing w:val="-6"/>
      <w:sz w:val="16"/>
      <w:szCs w:val="16"/>
      <w:lang w:val="nb-NO"/>
    </w:rPr>
  </w:style>
  <w:style w:type="paragraph" w:customStyle="1" w:styleId="Saksbehandler">
    <w:name w:val="* Saksbehandler"/>
    <w:basedOn w:val="Brdtekst"/>
    <w:link w:val="SaksbehandlerTegn"/>
    <w:qFormat/>
    <w:rsid w:val="00403F75"/>
    <w:pPr>
      <w:spacing w:before="400" w:after="0" w:line="240" w:lineRule="auto"/>
    </w:pPr>
    <w:rPr>
      <w:rFonts w:ascii="Arial" w:hAnsi="Arial"/>
      <w:b/>
    </w:rPr>
  </w:style>
  <w:style w:type="character" w:customStyle="1" w:styleId="SaksbehandlerTegn">
    <w:name w:val="* Saksbehandler Tegn"/>
    <w:basedOn w:val="BrdtekstTegn"/>
    <w:link w:val="Saksbehandler"/>
    <w:rsid w:val="00403F75"/>
    <w:rPr>
      <w:rFonts w:ascii="Arial" w:hAnsi="Arial" w:cstheme="majorHAnsi"/>
      <w:b/>
      <w:sz w:val="20"/>
      <w:szCs w:val="24"/>
      <w:lang w:val="nb-NO"/>
    </w:rPr>
  </w:style>
  <w:style w:type="character" w:styleId="Sidetall">
    <w:name w:val="page number"/>
    <w:basedOn w:val="Standardskriftforavsnitt"/>
    <w:uiPriority w:val="99"/>
    <w:semiHidden/>
    <w:unhideWhenUsed/>
    <w:rsid w:val="00843763"/>
  </w:style>
  <w:style w:type="paragraph" w:customStyle="1" w:styleId="Kopifelt">
    <w:name w:val="* Kopifelt"/>
    <w:basedOn w:val="Normal"/>
    <w:link w:val="KopifeltTegn"/>
    <w:rsid w:val="00080B6F"/>
    <w:pPr>
      <w:tabs>
        <w:tab w:val="left" w:pos="2145"/>
      </w:tabs>
      <w:spacing w:after="480" w:line="240" w:lineRule="auto"/>
    </w:pPr>
    <w:rPr>
      <w:rFonts w:ascii="Arial" w:hAnsi="Arial" w:cstheme="majorHAnsi"/>
    </w:rPr>
  </w:style>
  <w:style w:type="character" w:customStyle="1" w:styleId="KopifeltTegn">
    <w:name w:val="* Kopifelt Tegn"/>
    <w:basedOn w:val="Standardskriftforavsnitt"/>
    <w:link w:val="Kopifelt"/>
    <w:rsid w:val="00080B6F"/>
    <w:rPr>
      <w:rFonts w:ascii="Arial" w:hAnsi="Arial" w:cstheme="majorHAnsi"/>
      <w:b w:val="0"/>
      <w:sz w:val="20"/>
      <w:szCs w:val="24"/>
    </w:rPr>
  </w:style>
  <w:style w:type="paragraph" w:styleId="Fotnotetekst">
    <w:name w:val="footnote text"/>
    <w:basedOn w:val="Normal"/>
    <w:link w:val="FotnotetekstTegn"/>
    <w:uiPriority w:val="99"/>
    <w:unhideWhenUsed/>
    <w:rsid w:val="00E4142B"/>
    <w:pPr>
      <w:spacing w:after="0" w:line="240" w:lineRule="auto"/>
    </w:pPr>
    <w:rPr>
      <w:sz w:val="18"/>
    </w:rPr>
  </w:style>
  <w:style w:type="character" w:customStyle="1" w:styleId="FotnotetekstTegn">
    <w:name w:val="Fotnotetekst Tegn"/>
    <w:basedOn w:val="Standardskriftforavsnitt"/>
    <w:link w:val="Fotnotetekst"/>
    <w:uiPriority w:val="99"/>
    <w:rsid w:val="00E4142B"/>
    <w:rPr>
      <w:sz w:val="18"/>
      <w:szCs w:val="24"/>
    </w:rPr>
  </w:style>
  <w:style w:type="character" w:styleId="Fotnotereferanse">
    <w:name w:val="footnote reference"/>
    <w:basedOn w:val="Standardskriftforavsnitt"/>
    <w:uiPriority w:val="99"/>
    <w:unhideWhenUsed/>
    <w:rsid w:val="00E4142B"/>
    <w:rPr>
      <w:vertAlign w:val="superscript"/>
    </w:rPr>
  </w:style>
  <w:style w:type="character" w:customStyle="1" w:styleId="Overskrift1Tegn">
    <w:name w:val="Overskrift 1 Tegn"/>
    <w:basedOn w:val="Standardskriftforavsnitt"/>
    <w:link w:val="Overskrift1"/>
    <w:uiPriority w:val="9"/>
    <w:rsid w:val="004C603B"/>
    <w:rPr>
      <w:rFonts w:asciiTheme="majorHAnsi" w:eastAsiaTheme="majorEastAsia" w:hAnsiTheme="majorHAnsi" w:cstheme="majorBidi"/>
      <w:color w:val="2E74B5" w:themeColor="accent1" w:themeShade="BF"/>
      <w:sz w:val="32"/>
      <w:szCs w:val="32"/>
      <w:lang w:val="nb-NO"/>
    </w:rPr>
  </w:style>
  <w:style w:type="character" w:customStyle="1" w:styleId="Overskrift2Tegn">
    <w:name w:val="Overskrift 2 Tegn"/>
    <w:basedOn w:val="Standardskriftforavsnitt"/>
    <w:link w:val="Overskrift2"/>
    <w:uiPriority w:val="9"/>
    <w:semiHidden/>
    <w:rsid w:val="004C603B"/>
    <w:rPr>
      <w:rFonts w:asciiTheme="majorHAnsi" w:eastAsiaTheme="majorEastAsia" w:hAnsiTheme="majorHAnsi" w:cstheme="majorBidi"/>
      <w:color w:val="2E74B5" w:themeColor="accent1" w:themeShade="BF"/>
      <w:sz w:val="26"/>
      <w:szCs w:val="26"/>
      <w:lang w:val="nb-NO"/>
    </w:rPr>
  </w:style>
  <w:style w:type="character" w:customStyle="1" w:styleId="Overskrift3Tegn">
    <w:name w:val="Overskrift 3 Tegn"/>
    <w:basedOn w:val="Standardskriftforavsnitt"/>
    <w:link w:val="Overskrift3"/>
    <w:uiPriority w:val="9"/>
    <w:semiHidden/>
    <w:rsid w:val="004C603B"/>
    <w:rPr>
      <w:rFonts w:asciiTheme="majorHAnsi" w:eastAsiaTheme="majorEastAsia" w:hAnsiTheme="majorHAnsi" w:cstheme="majorBidi"/>
      <w:color w:val="1F4D78" w:themeColor="accent1" w:themeShade="7F"/>
      <w:sz w:val="24"/>
      <w:szCs w:val="24"/>
      <w:lang w:val="nb-NO"/>
    </w:rPr>
  </w:style>
  <w:style w:type="paragraph" w:styleId="Punktliste">
    <w:name w:val="List Bullet"/>
    <w:basedOn w:val="Normal"/>
    <w:uiPriority w:val="99"/>
    <w:semiHidden/>
    <w:unhideWhenUsed/>
    <w:rsid w:val="004C603B"/>
    <w:pPr>
      <w:numPr>
        <w:numId w:val="5"/>
      </w:numPr>
      <w:contextualSpacing/>
    </w:pPr>
  </w:style>
  <w:style w:type="character" w:styleId="Hyperkobling">
    <w:name w:val="Hyperlink"/>
    <w:basedOn w:val="Standardskriftforavsnitt"/>
    <w:uiPriority w:val="99"/>
    <w:unhideWhenUsed/>
    <w:rsid w:val="0003358A"/>
    <w:rPr>
      <w:color w:val="467886"/>
      <w:u w:val="single"/>
    </w:rPr>
  </w:style>
  <w:style w:type="character" w:styleId="Merknadsreferanse">
    <w:name w:val="annotation reference"/>
    <w:basedOn w:val="Standardskriftforavsnitt"/>
    <w:uiPriority w:val="99"/>
    <w:semiHidden/>
    <w:unhideWhenUsed/>
    <w:rsid w:val="002179A2"/>
    <w:rPr>
      <w:sz w:val="16"/>
      <w:szCs w:val="16"/>
    </w:rPr>
  </w:style>
  <w:style w:type="paragraph" w:styleId="Merknadstekst">
    <w:name w:val="annotation text"/>
    <w:basedOn w:val="Normal"/>
    <w:link w:val="MerknadstekstTegn"/>
    <w:uiPriority w:val="99"/>
    <w:unhideWhenUsed/>
    <w:rsid w:val="002179A2"/>
    <w:pPr>
      <w:spacing w:line="240" w:lineRule="auto"/>
    </w:pPr>
    <w:rPr>
      <w:sz w:val="20"/>
      <w:szCs w:val="20"/>
    </w:rPr>
  </w:style>
  <w:style w:type="character" w:customStyle="1" w:styleId="MerknadstekstTegn">
    <w:name w:val="Merknadstekst Tegn"/>
    <w:basedOn w:val="Standardskriftforavsnitt"/>
    <w:link w:val="Merknadstekst"/>
    <w:uiPriority w:val="99"/>
    <w:rsid w:val="002179A2"/>
    <w:rPr>
      <w:rFonts w:eastAsiaTheme="minorEastAsia"/>
      <w:sz w:val="20"/>
      <w:szCs w:val="20"/>
      <w:lang w:val="nb-NO" w:eastAsia="ja-JP"/>
    </w:rPr>
  </w:style>
  <w:style w:type="paragraph" w:styleId="Kommentaremne">
    <w:name w:val="annotation subject"/>
    <w:basedOn w:val="Merknadstekst"/>
    <w:next w:val="Merknadstekst"/>
    <w:link w:val="KommentaremneTegn"/>
    <w:uiPriority w:val="99"/>
    <w:semiHidden/>
    <w:unhideWhenUsed/>
    <w:rsid w:val="002179A2"/>
    <w:rPr>
      <w:b/>
      <w:bCs/>
    </w:rPr>
  </w:style>
  <w:style w:type="character" w:customStyle="1" w:styleId="KommentaremneTegn">
    <w:name w:val="Kommentaremne Tegn"/>
    <w:basedOn w:val="MerknadstekstTegn"/>
    <w:link w:val="Kommentaremne"/>
    <w:uiPriority w:val="99"/>
    <w:semiHidden/>
    <w:rsid w:val="002179A2"/>
    <w:rPr>
      <w:rFonts w:eastAsiaTheme="minorEastAsia"/>
      <w:b/>
      <w:bCs/>
      <w:sz w:val="20"/>
      <w:szCs w:val="20"/>
      <w:lang w:val="nb-NO" w:eastAsia="ja-JP"/>
    </w:rPr>
  </w:style>
  <w:style w:type="character" w:styleId="Ulstomtale">
    <w:name w:val="Unresolved Mention"/>
    <w:basedOn w:val="Standardskriftforavsnitt"/>
    <w:uiPriority w:val="99"/>
    <w:rsid w:val="00185455"/>
    <w:rPr>
      <w:color w:val="605E5C"/>
      <w:shd w:val="clear" w:color="auto" w:fill="E1DFDD"/>
    </w:rPr>
  </w:style>
  <w:style w:type="character" w:styleId="Fulgthyperkobling">
    <w:name w:val="FollowedHyperlink"/>
    <w:basedOn w:val="Standardskriftforavsnitt"/>
    <w:uiPriority w:val="99"/>
    <w:semiHidden/>
    <w:unhideWhenUsed/>
    <w:rsid w:val="00FC329A"/>
    <w:rPr>
      <w:color w:val="954F72" w:themeColor="followedHyperlink"/>
      <w:u w:val="single"/>
    </w:rPr>
  </w:style>
  <w:style w:type="paragraph" w:styleId="Revisjon">
    <w:name w:val="Revision"/>
    <w:hidden/>
    <w:uiPriority w:val="99"/>
    <w:semiHidden/>
    <w:rsid w:val="00951A02"/>
    <w:pPr>
      <w:spacing w:after="0" w:line="240" w:lineRule="auto"/>
    </w:pPr>
    <w:rPr>
      <w:rFonts w:eastAsiaTheme="minorEastAsia"/>
      <w:sz w:val="24"/>
      <w:szCs w:val="24"/>
      <w:lang w:val="nb-NO"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011022">
      <w:bodyDiv w:val="1"/>
      <w:marLeft w:val="0"/>
      <w:marRight w:val="0"/>
      <w:marTop w:val="0"/>
      <w:marBottom w:val="0"/>
      <w:divBdr>
        <w:top w:val="none" w:sz="0" w:space="0" w:color="auto"/>
        <w:left w:val="none" w:sz="0" w:space="0" w:color="auto"/>
        <w:bottom w:val="none" w:sz="0" w:space="0" w:color="auto"/>
        <w:right w:val="none" w:sz="0" w:space="0" w:color="auto"/>
      </w:divBdr>
    </w:div>
    <w:div w:id="1407144041">
      <w:bodyDiv w:val="1"/>
      <w:marLeft w:val="0"/>
      <w:marRight w:val="0"/>
      <w:marTop w:val="0"/>
      <w:marBottom w:val="0"/>
      <w:divBdr>
        <w:top w:val="none" w:sz="0" w:space="0" w:color="auto"/>
        <w:left w:val="none" w:sz="0" w:space="0" w:color="auto"/>
        <w:bottom w:val="none" w:sz="0" w:space="0" w:color="auto"/>
        <w:right w:val="none" w:sz="0" w:space="0" w:color="auto"/>
      </w:divBdr>
      <w:divsChild>
        <w:div w:id="17590538">
          <w:marLeft w:val="230"/>
          <w:marRight w:val="0"/>
          <w:marTop w:val="200"/>
          <w:marBottom w:val="0"/>
          <w:divBdr>
            <w:top w:val="none" w:sz="0" w:space="0" w:color="auto"/>
            <w:left w:val="none" w:sz="0" w:space="0" w:color="auto"/>
            <w:bottom w:val="none" w:sz="0" w:space="0" w:color="auto"/>
            <w:right w:val="none" w:sz="0" w:space="0" w:color="auto"/>
          </w:divBdr>
        </w:div>
        <w:div w:id="141164973">
          <w:marLeft w:val="230"/>
          <w:marRight w:val="0"/>
          <w:marTop w:val="200"/>
          <w:marBottom w:val="0"/>
          <w:divBdr>
            <w:top w:val="none" w:sz="0" w:space="0" w:color="auto"/>
            <w:left w:val="none" w:sz="0" w:space="0" w:color="auto"/>
            <w:bottom w:val="none" w:sz="0" w:space="0" w:color="auto"/>
            <w:right w:val="none" w:sz="0" w:space="0" w:color="auto"/>
          </w:divBdr>
        </w:div>
        <w:div w:id="858809121">
          <w:marLeft w:val="230"/>
          <w:marRight w:val="0"/>
          <w:marTop w:val="200"/>
          <w:marBottom w:val="0"/>
          <w:divBdr>
            <w:top w:val="none" w:sz="0" w:space="0" w:color="auto"/>
            <w:left w:val="none" w:sz="0" w:space="0" w:color="auto"/>
            <w:bottom w:val="none" w:sz="0" w:space="0" w:color="auto"/>
            <w:right w:val="none" w:sz="0" w:space="0" w:color="auto"/>
          </w:divBdr>
        </w:div>
        <w:div w:id="941229574">
          <w:marLeft w:val="230"/>
          <w:marRight w:val="0"/>
          <w:marTop w:val="200"/>
          <w:marBottom w:val="0"/>
          <w:divBdr>
            <w:top w:val="none" w:sz="0" w:space="0" w:color="auto"/>
            <w:left w:val="none" w:sz="0" w:space="0" w:color="auto"/>
            <w:bottom w:val="none" w:sz="0" w:space="0" w:color="auto"/>
            <w:right w:val="none" w:sz="0" w:space="0" w:color="auto"/>
          </w:divBdr>
        </w:div>
        <w:div w:id="1035695583">
          <w:marLeft w:val="230"/>
          <w:marRight w:val="0"/>
          <w:marTop w:val="200"/>
          <w:marBottom w:val="0"/>
          <w:divBdr>
            <w:top w:val="none" w:sz="0" w:space="0" w:color="auto"/>
            <w:left w:val="none" w:sz="0" w:space="0" w:color="auto"/>
            <w:bottom w:val="none" w:sz="0" w:space="0" w:color="auto"/>
            <w:right w:val="none" w:sz="0" w:space="0" w:color="auto"/>
          </w:divBdr>
        </w:div>
      </w:divsChild>
    </w:div>
    <w:div w:id="212908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olitiet.no/kontakt-politiet/klage-pa-politiet/" TargetMode="External"/><Relationship Id="rId18" Type="http://schemas.openxmlformats.org/officeDocument/2006/relationships/hyperlink" Target="https://slettmeg.no/"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ungdomstelefonen.no/" TargetMode="External"/><Relationship Id="rId7" Type="http://schemas.openxmlformats.org/officeDocument/2006/relationships/styles" Target="styles.xml"/><Relationship Id="rId12" Type="http://schemas.openxmlformats.org/officeDocument/2006/relationships/hyperlink" Target="https://www.politiet.no/tjenester/tips-politiet/" TargetMode="External"/><Relationship Id="rId17" Type="http://schemas.openxmlformats.org/officeDocument/2006/relationships/hyperlink" Target="https://korspaahalsen.rodekors.no/"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topphatprat.no/" TargetMode="External"/><Relationship Id="rId20" Type="http://schemas.openxmlformats.org/officeDocument/2006/relationships/hyperlink" Target="http://samehets.no/"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stopdisk.no/" TargetMode="External"/><Relationship Id="rId5" Type="http://schemas.openxmlformats.org/officeDocument/2006/relationships/customXml" Target="../customXml/item5.xml"/><Relationship Id="rId15" Type="http://schemas.openxmlformats.org/officeDocument/2006/relationships/hyperlink" Target="https://www.ung.no/mobbing/4119_Hva_er_hatprat%2C_og_hva_gj%C3%B8r_du_hvis_du_opplever_det.html" TargetMode="External"/><Relationship Id="rId23" Type="http://schemas.openxmlformats.org/officeDocument/2006/relationships/hyperlink" Target="https://ldo.no/"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ldo.no/ombudet-og-samfunnet/ombudets-arbeid/hatpra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ufdir.no/likestilling/hatytringer/" TargetMode="External"/><Relationship Id="rId22" Type="http://schemas.openxmlformats.org/officeDocument/2006/relationships/hyperlink" Target="https://dimenorge.or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NU">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EE6D49D67E513541A00D507F962E702C" ma:contentTypeVersion="20" ma:contentTypeDescription="Opprett et nytt dokument." ma:contentTypeScope="" ma:versionID="a032e05a17ad64d8b53a08909f5a583b">
  <xsd:schema xmlns:xsd="http://www.w3.org/2001/XMLSchema" xmlns:xs="http://www.w3.org/2001/XMLSchema" xmlns:p="http://schemas.microsoft.com/office/2006/metadata/properties" xmlns:ns2="3f0de792-a7fa-4480-8f94-b4e982a58cbb" xmlns:ns3="fa7b8592-0b35-4ec0-9d1c-86c659b3adf3" targetNamespace="http://schemas.microsoft.com/office/2006/metadata/properties" ma:root="true" ma:fieldsID="72863ba1b7f1d74a5492165c429e6895" ns2:_="" ns3:_="">
    <xsd:import namespace="3f0de792-a7fa-4480-8f94-b4e982a58cbb"/>
    <xsd:import namespace="fa7b8592-0b35-4ec0-9d1c-86c659b3ad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Publisert_x003f_" minOccurs="0"/>
                <xsd:element ref="ns2:M_x00e5_lgrup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0de792-a7fa-4480-8f94-b4e982a58c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Bildemerkelapper" ma:readOnly="false" ma:fieldId="{5cf76f15-5ced-4ddc-b409-7134ff3c332f}" ma:taxonomyMulti="true" ma:sspId="09ec2e36-fd49-4390-bcc7-5730a7c02296"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Publisert_x003f_" ma:index="28" nillable="true" ma:displayName="Publisert?" ma:default="0" ma:format="Dropdown" ma:internalName="Publisert_x003f_">
      <xsd:simpleType>
        <xsd:restriction base="dms:Boolean"/>
      </xsd:simpleType>
    </xsd:element>
    <xsd:element name="M_x00e5_lgruppe" ma:index="29" nillable="true" ma:displayName="Målgruppe" ma:format="Dropdown" ma:internalName="M_x00e5_lgruppe">
      <xsd:simpleType>
        <xsd:restriction base="dms:Choice">
          <xsd:enumeration value="Barn"/>
          <xsd:enumeration value="Ungdom"/>
          <xsd:enumeration value="Student"/>
          <xsd:enumeration value="Fritidsklubb"/>
          <xsd:enumeration value="Ansatte og tillitsvalgte"/>
          <xsd:enumeration value="Valg 6"/>
        </xsd:restriction>
      </xsd:simpleType>
    </xsd:element>
  </xsd:schema>
  <xsd:schema xmlns:xsd="http://www.w3.org/2001/XMLSchema" xmlns:xs="http://www.w3.org/2001/XMLSchema" xmlns:dms="http://schemas.microsoft.com/office/2006/documentManagement/types" xmlns:pc="http://schemas.microsoft.com/office/infopath/2007/PartnerControls" targetNamespace="fa7b8592-0b35-4ec0-9d1c-86c659b3adf3"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_dlc_DocId" ma:index="15" nillable="true" ma:displayName="Dokument-ID-verdi" ma:description="Verdien for dokument-IDen som er tilordnet elementet." ma:internalName="_dlc_DocId" ma:readOnly="true">
      <xsd:simpleType>
        <xsd:restriction base="dms:Text"/>
      </xsd:simpleType>
    </xsd:element>
    <xsd:element name="_dlc_DocIdUrl" ma:index="16" nillable="true" ma:displayName="Dokument-ID" ma:description="Fast kobling til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64af99d9-a817-40c9-b047-95dbe09c050d}" ma:internalName="TaxCatchAll" ma:showField="CatchAllData" ma:web="fa7b8592-0b35-4ec0-9d1c-86c659b3ad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f0de792-a7fa-4480-8f94-b4e982a58cbb">
      <Terms xmlns="http://schemas.microsoft.com/office/infopath/2007/PartnerControls"/>
    </lcf76f155ced4ddcb4097134ff3c332f>
    <Publisert_x003f_ xmlns="3f0de792-a7fa-4480-8f94-b4e982a58cbb">false</Publisert_x003f_>
    <TaxCatchAll xmlns="fa7b8592-0b35-4ec0-9d1c-86c659b3adf3" xsi:nil="true"/>
    <_dlc_DocId xmlns="fa7b8592-0b35-4ec0-9d1c-86c659b3adf3">SEKR-1635606327-267596</_dlc_DocId>
    <_dlc_DocIdUrl xmlns="fa7b8592-0b35-4ec0-9d1c-86c659b3adf3">
      <Url>https://lnuno.sharepoint.com/sites/sekretariatet/_layouts/15/DocIdRedir.aspx?ID=SEKR-1635606327-267596</Url>
      <Description>SEKR-1635606327-267596</Description>
    </_dlc_DocIdUrl>
    <M_x00e5_lgruppe xmlns="3f0de792-a7fa-4480-8f94-b4e982a58cbb" xsi:nil="true"/>
  </documentManagement>
</p:properties>
</file>

<file path=customXml/itemProps1.xml><?xml version="1.0" encoding="utf-8"?>
<ds:datastoreItem xmlns:ds="http://schemas.openxmlformats.org/officeDocument/2006/customXml" ds:itemID="{16FC415D-F700-4D9F-BFDC-29B8305DA7BE}">
  <ds:schemaRefs>
    <ds:schemaRef ds:uri="http://schemas.microsoft.com/sharepoint/v3/contenttype/forms"/>
  </ds:schemaRefs>
</ds:datastoreItem>
</file>

<file path=customXml/itemProps2.xml><?xml version="1.0" encoding="utf-8"?>
<ds:datastoreItem xmlns:ds="http://schemas.openxmlformats.org/officeDocument/2006/customXml" ds:itemID="{23E4E10B-CEA4-48AB-B91A-F79A77DCE751}">
  <ds:schemaRefs>
    <ds:schemaRef ds:uri="http://schemas.microsoft.com/sharepoint/events"/>
  </ds:schemaRefs>
</ds:datastoreItem>
</file>

<file path=customXml/itemProps3.xml><?xml version="1.0" encoding="utf-8"?>
<ds:datastoreItem xmlns:ds="http://schemas.openxmlformats.org/officeDocument/2006/customXml" ds:itemID="{389E56FB-3F65-46B2-8CC5-FCDBEF9D4631}">
  <ds:schemaRefs>
    <ds:schemaRef ds:uri="http://schemas.openxmlformats.org/officeDocument/2006/bibliography"/>
  </ds:schemaRefs>
</ds:datastoreItem>
</file>

<file path=customXml/itemProps4.xml><?xml version="1.0" encoding="utf-8"?>
<ds:datastoreItem xmlns:ds="http://schemas.openxmlformats.org/officeDocument/2006/customXml" ds:itemID="{69CD8FE9-5928-4E5E-8989-A7C2F14109EE}"/>
</file>

<file path=customXml/itemProps5.xml><?xml version="1.0" encoding="utf-8"?>
<ds:datastoreItem xmlns:ds="http://schemas.openxmlformats.org/officeDocument/2006/customXml" ds:itemID="{50DCDE98-8D00-45C5-8751-E45FC55CAC0D}">
  <ds:schemaRefs>
    <ds:schemaRef ds:uri="3f0de792-a7fa-4480-8f94-b4e982a58cbb"/>
    <ds:schemaRef ds:uri="fa7b8592-0b35-4ec0-9d1c-86c659b3adf3"/>
    <ds:schemaRef ds:uri="http://www.w3.org/XML/1998/namespace"/>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schemas.microsoft.com/office/infopath/2007/PartnerControls"/>
    <ds:schemaRef ds:uri="http://purl.org/dc/dcmitype/"/>
  </ds:schemaRefs>
</ds:datastoreItem>
</file>

<file path=docMetadata/LabelInfo.xml><?xml version="1.0" encoding="utf-8"?>
<clbl:labelList xmlns:clbl="http://schemas.microsoft.com/office/2020/mipLabelMetadata">
  <clbl:label id="{689edcde-fb62-4467-aef0-3afe537d0ad0}" enabled="0" method="" siteId="{689edcde-fb62-4467-aef0-3afe537d0ad0}"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1974</Words>
  <Characters>10463</Characters>
  <Application>Microsoft Office Word</Application>
  <DocSecurity>0</DocSecurity>
  <Lines>87</Lines>
  <Paragraphs>24</Paragraphs>
  <ScaleCrop>false</ScaleCrop>
  <HeadingPairs>
    <vt:vector size="2" baseType="variant">
      <vt:variant>
        <vt:lpstr>Tittel</vt:lpstr>
      </vt:variant>
      <vt:variant>
        <vt:i4>1</vt:i4>
      </vt:variant>
    </vt:vector>
  </HeadingPairs>
  <TitlesOfParts>
    <vt:vector size="1" baseType="lpstr">
      <vt:lpstr/>
    </vt:vector>
  </TitlesOfParts>
  <Manager/>
  <Company/>
  <LinksUpToDate>false</LinksUpToDate>
  <CharactersWithSpaces>12413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Birk Arildssønn Blekken</dc:creator>
  <cp:keywords/>
  <dc:description/>
  <cp:lastModifiedBy>Birk Arildssønn Blekken</cp:lastModifiedBy>
  <cp:revision>2</cp:revision>
  <cp:lastPrinted>2016-01-20T09:38:00Z</cp:lastPrinted>
  <dcterms:created xsi:type="dcterms:W3CDTF">2025-12-04T09:18:00Z</dcterms:created>
  <dcterms:modified xsi:type="dcterms:W3CDTF">2025-12-04T09:18:00Z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0x010100EE6D49D67E513541A00D507F962E702C</vt:lpwstr>
  </property>
  <property fmtid="{D5CDD505-2E9C-101B-9397-08002B2CF9AE}" pid="3" name="_dlc_DocIdItemGuid">
    <vt:lpwstr>9c6982f5-9713-4761-8b81-bd74fa8dfe21</vt:lpwstr>
  </property>
  <property fmtid="{D5CDD505-2E9C-101B-9397-08002B2CF9AE}" pid="4" name="MediaServiceImageTags">
    <vt:lpwstr/>
  </property>
  <property fmtid="{D5CDD505-2E9C-101B-9397-08002B2CF9AE}" pid="6" name="docLang">
    <vt:lpwstr>nb</vt:lpwstr>
  </property>
</Properties>
</file>